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A3" w:rsidRPr="00404198" w:rsidRDefault="000D5D81" w:rsidP="00C05114">
      <w:pPr>
        <w:jc w:val="center"/>
        <w:rPr>
          <w:rFonts w:ascii="Arial" w:hAnsi="Arial" w:cs="Arial"/>
          <w:b/>
          <w:sz w:val="28"/>
          <w:szCs w:val="20"/>
          <w:lang w:eastAsia="en-GB"/>
        </w:rPr>
      </w:pPr>
      <w:r>
        <w:rPr>
          <w:rFonts w:ascii="Arial" w:hAnsi="Arial" w:cs="Arial"/>
          <w:noProof/>
          <w:lang w:eastAsia="en-GB"/>
        </w:rPr>
        <w:drawing>
          <wp:inline distT="0" distB="0" distL="0" distR="0">
            <wp:extent cx="351155"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446405"/>
                    </a:xfrm>
                    <a:prstGeom prst="rect">
                      <a:avLst/>
                    </a:prstGeom>
                    <a:noFill/>
                    <a:ln>
                      <a:noFill/>
                    </a:ln>
                  </pic:spPr>
                </pic:pic>
              </a:graphicData>
            </a:graphic>
          </wp:inline>
        </w:drawing>
      </w:r>
    </w:p>
    <w:p w:rsidR="00D859A3" w:rsidRDefault="00D859A3" w:rsidP="00C05114">
      <w:pPr>
        <w:jc w:val="center"/>
        <w:rPr>
          <w:rFonts w:ascii="Arial" w:hAnsi="Arial" w:cs="Arial"/>
          <w:b/>
          <w:sz w:val="28"/>
          <w:szCs w:val="20"/>
          <w:lang w:eastAsia="en-GB"/>
        </w:rPr>
      </w:pPr>
      <w:r w:rsidRPr="00404198">
        <w:rPr>
          <w:rFonts w:ascii="Arial" w:hAnsi="Arial" w:cs="Arial"/>
          <w:b/>
          <w:sz w:val="28"/>
          <w:szCs w:val="20"/>
          <w:lang w:eastAsia="en-GB"/>
        </w:rPr>
        <w:t>PEMBROKE COLLEGE</w:t>
      </w:r>
    </w:p>
    <w:p w:rsidR="006A4DB1" w:rsidRPr="006A4DB1" w:rsidRDefault="006A4DB1" w:rsidP="00C05114">
      <w:pPr>
        <w:jc w:val="center"/>
        <w:rPr>
          <w:rFonts w:ascii="Arial" w:hAnsi="Arial" w:cs="Arial"/>
          <w:b/>
          <w:sz w:val="24"/>
          <w:szCs w:val="24"/>
          <w:lang w:eastAsia="en-GB"/>
        </w:rPr>
      </w:pPr>
    </w:p>
    <w:p w:rsidR="00D859A3" w:rsidRDefault="00D859A3" w:rsidP="00C05114">
      <w:pPr>
        <w:jc w:val="center"/>
        <w:rPr>
          <w:rFonts w:ascii="Arial" w:hAnsi="Arial" w:cs="Arial"/>
          <w:b/>
          <w:sz w:val="28"/>
          <w:szCs w:val="20"/>
          <w:lang w:eastAsia="en-GB"/>
        </w:rPr>
      </w:pPr>
      <w:r w:rsidRPr="00404198">
        <w:rPr>
          <w:rFonts w:ascii="Arial" w:hAnsi="Arial" w:cs="Arial"/>
          <w:b/>
          <w:sz w:val="28"/>
          <w:szCs w:val="20"/>
          <w:lang w:eastAsia="en-GB"/>
        </w:rPr>
        <w:t>JOB DESCRIPTION/PERSON SPECIFICATION</w:t>
      </w:r>
    </w:p>
    <w:p w:rsidR="006A4DB1" w:rsidRPr="006A4DB1" w:rsidRDefault="006A4DB1" w:rsidP="00C05114">
      <w:pPr>
        <w:jc w:val="center"/>
        <w:rPr>
          <w:rFonts w:ascii="Arial" w:hAnsi="Arial" w:cs="Arial"/>
          <w:b/>
          <w:sz w:val="20"/>
          <w:szCs w:val="20"/>
          <w:lang w:eastAsia="en-GB"/>
        </w:rPr>
      </w:pPr>
    </w:p>
    <w:p w:rsidR="00D859A3" w:rsidRPr="006A4DB1" w:rsidRDefault="00D859A3" w:rsidP="00C05114">
      <w:pPr>
        <w:jc w:val="center"/>
        <w:rPr>
          <w:rFonts w:ascii="Arial" w:hAnsi="Arial" w:cs="Arial"/>
          <w:b/>
          <w:sz w:val="20"/>
          <w:szCs w:val="20"/>
          <w:lang w:eastAsia="en-GB"/>
        </w:rPr>
      </w:pPr>
    </w:p>
    <w:p w:rsidR="00D859A3" w:rsidRDefault="00D859A3" w:rsidP="00C05114">
      <w:pPr>
        <w:pBdr>
          <w:top w:val="single" w:sz="4" w:space="1" w:color="auto"/>
          <w:left w:val="single" w:sz="4" w:space="4" w:color="auto"/>
          <w:bottom w:val="single" w:sz="4" w:space="1" w:color="auto"/>
          <w:right w:val="single" w:sz="4" w:space="4" w:color="auto"/>
        </w:pBdr>
        <w:shd w:val="clear" w:color="auto" w:fill="DBE5F1"/>
        <w:rPr>
          <w:rFonts w:ascii="Arial" w:hAnsi="Arial" w:cs="Arial"/>
          <w:b/>
          <w:lang w:eastAsia="en-GB"/>
        </w:rPr>
      </w:pPr>
    </w:p>
    <w:p w:rsidR="00D859A3" w:rsidRDefault="00D859A3" w:rsidP="00C05114">
      <w:pPr>
        <w:pBdr>
          <w:top w:val="single" w:sz="4" w:space="1" w:color="auto"/>
          <w:left w:val="single" w:sz="4" w:space="4" w:color="auto"/>
          <w:bottom w:val="single" w:sz="4" w:space="1" w:color="auto"/>
          <w:right w:val="single" w:sz="4" w:space="4" w:color="auto"/>
        </w:pBdr>
        <w:shd w:val="clear" w:color="auto" w:fill="DBE5F1"/>
        <w:rPr>
          <w:rFonts w:ascii="Arial" w:hAnsi="Arial" w:cs="Arial"/>
          <w:b/>
          <w:lang w:eastAsia="en-GB"/>
        </w:rPr>
      </w:pPr>
      <w:r>
        <w:rPr>
          <w:rFonts w:ascii="Arial" w:hAnsi="Arial" w:cs="Arial"/>
          <w:b/>
          <w:lang w:eastAsia="en-GB"/>
        </w:rPr>
        <w:t>JOB TITLE:</w:t>
      </w:r>
      <w:r>
        <w:rPr>
          <w:rFonts w:ascii="Arial" w:hAnsi="Arial" w:cs="Arial"/>
          <w:b/>
          <w:lang w:eastAsia="en-GB"/>
        </w:rPr>
        <w:tab/>
      </w:r>
      <w:r w:rsidR="006A4DB1">
        <w:rPr>
          <w:rFonts w:ascii="Arial" w:hAnsi="Arial" w:cs="Arial"/>
          <w:b/>
          <w:lang w:eastAsia="en-GB"/>
        </w:rPr>
        <w:t>DEVELOPMENT OFFICER</w:t>
      </w:r>
    </w:p>
    <w:p w:rsidR="00D859A3" w:rsidRDefault="00D859A3" w:rsidP="00C05114">
      <w:pPr>
        <w:pBdr>
          <w:top w:val="single" w:sz="4" w:space="1" w:color="auto"/>
          <w:left w:val="single" w:sz="4" w:space="4" w:color="auto"/>
          <w:bottom w:val="single" w:sz="4" w:space="1" w:color="auto"/>
          <w:right w:val="single" w:sz="4" w:space="4" w:color="auto"/>
        </w:pBdr>
        <w:shd w:val="clear" w:color="auto" w:fill="DBE5F1"/>
        <w:rPr>
          <w:rFonts w:ascii="Arial" w:hAnsi="Arial" w:cs="Arial"/>
          <w:b/>
          <w:lang w:eastAsia="en-GB"/>
        </w:rPr>
      </w:pPr>
    </w:p>
    <w:p w:rsidR="00D859A3" w:rsidRPr="00404198" w:rsidRDefault="00D859A3" w:rsidP="00C05114">
      <w:pPr>
        <w:rPr>
          <w:rFonts w:ascii="Arial" w:hAnsi="Arial" w:cs="Arial"/>
          <w:b/>
          <w:sz w:val="16"/>
          <w:szCs w:val="16"/>
          <w:lang w:eastAsia="en-GB"/>
        </w:rPr>
      </w:pPr>
    </w:p>
    <w:p w:rsidR="00D859A3" w:rsidRPr="00CA4D63" w:rsidRDefault="00D859A3" w:rsidP="00C05114">
      <w:pPr>
        <w:rPr>
          <w:rFonts w:ascii="Arial" w:hAnsi="Arial" w:cs="Arial"/>
          <w:i/>
          <w:sz w:val="18"/>
          <w:szCs w:val="18"/>
          <w:lang w:eastAsia="en-GB"/>
        </w:rPr>
      </w:pPr>
      <w:r w:rsidRPr="00CA4D63">
        <w:rPr>
          <w:rFonts w:ascii="Arial" w:hAnsi="Arial" w:cs="Arial"/>
          <w:i/>
          <w:sz w:val="18"/>
          <w:szCs w:val="18"/>
          <w:lang w:eastAsia="en-GB"/>
        </w:rPr>
        <w:t>This job description and person specification outlines the key accountabilities of, and output required from, the post-holder as well as skills, qualifications and experience needed in order to carry out the role.  It is not a definitive list.</w:t>
      </w:r>
    </w:p>
    <w:p w:rsidR="00D859A3" w:rsidRPr="00404198" w:rsidRDefault="00D859A3" w:rsidP="00C05114">
      <w:pPr>
        <w:rPr>
          <w:rFonts w:ascii="Arial" w:hAnsi="Arial" w:cs="Arial"/>
          <w:b/>
          <w:sz w:val="16"/>
          <w:szCs w:val="16"/>
          <w:lang w:eastAsia="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684"/>
        <w:gridCol w:w="2685"/>
        <w:gridCol w:w="2685"/>
      </w:tblGrid>
      <w:tr w:rsidR="00D859A3" w:rsidRPr="0057250C" w:rsidTr="0057250C">
        <w:tc>
          <w:tcPr>
            <w:tcW w:w="2628" w:type="dxa"/>
            <w:shd w:val="clear" w:color="auto" w:fill="FFFFFF"/>
            <w:vAlign w:val="center"/>
          </w:tcPr>
          <w:p w:rsidR="00D859A3" w:rsidRPr="0057250C" w:rsidRDefault="00D859A3" w:rsidP="00C05114">
            <w:pPr>
              <w:jc w:val="left"/>
              <w:rPr>
                <w:rFonts w:ascii="Arial" w:hAnsi="Arial" w:cs="Arial"/>
                <w:b/>
                <w:lang w:eastAsia="en-GB"/>
              </w:rPr>
            </w:pPr>
            <w:r w:rsidRPr="0057250C">
              <w:rPr>
                <w:rFonts w:ascii="Arial" w:hAnsi="Arial" w:cs="Arial"/>
                <w:b/>
                <w:lang w:eastAsia="en-GB"/>
              </w:rPr>
              <w:t>Department:</w:t>
            </w:r>
          </w:p>
        </w:tc>
        <w:tc>
          <w:tcPr>
            <w:tcW w:w="8054" w:type="dxa"/>
            <w:gridSpan w:val="3"/>
            <w:shd w:val="clear" w:color="auto" w:fill="FFFFFF"/>
            <w:vAlign w:val="center"/>
          </w:tcPr>
          <w:p w:rsidR="00D859A3" w:rsidRPr="0057250C" w:rsidRDefault="00D859A3" w:rsidP="00C05114">
            <w:pPr>
              <w:jc w:val="left"/>
              <w:rPr>
                <w:rFonts w:ascii="Arial" w:hAnsi="Arial" w:cs="Arial"/>
                <w:b/>
                <w:sz w:val="18"/>
                <w:szCs w:val="18"/>
                <w:lang w:eastAsia="en-GB"/>
              </w:rPr>
            </w:pPr>
          </w:p>
          <w:p w:rsidR="00D859A3" w:rsidRPr="0057250C" w:rsidRDefault="00D859A3" w:rsidP="00C05114">
            <w:pPr>
              <w:jc w:val="left"/>
              <w:rPr>
                <w:rFonts w:ascii="Arial" w:hAnsi="Arial" w:cs="Arial"/>
                <w:b/>
                <w:lang w:eastAsia="en-GB"/>
              </w:rPr>
            </w:pPr>
            <w:r w:rsidRPr="0057250C">
              <w:rPr>
                <w:rFonts w:ascii="Arial" w:hAnsi="Arial" w:cs="Arial"/>
                <w:b/>
                <w:lang w:eastAsia="en-GB"/>
              </w:rPr>
              <w:tab/>
              <w:t>Development Office</w:t>
            </w:r>
          </w:p>
          <w:p w:rsidR="00D859A3" w:rsidRPr="0057250C" w:rsidRDefault="00D859A3" w:rsidP="00C05114">
            <w:pPr>
              <w:jc w:val="left"/>
              <w:rPr>
                <w:rFonts w:ascii="Arial" w:hAnsi="Arial" w:cs="Arial"/>
                <w:b/>
                <w:sz w:val="16"/>
                <w:szCs w:val="16"/>
                <w:lang w:eastAsia="en-GB"/>
              </w:rPr>
            </w:pPr>
          </w:p>
        </w:tc>
      </w:tr>
      <w:tr w:rsidR="00D859A3" w:rsidRPr="0057250C" w:rsidTr="0057250C">
        <w:trPr>
          <w:trHeight w:val="3086"/>
        </w:trPr>
        <w:tc>
          <w:tcPr>
            <w:tcW w:w="10682" w:type="dxa"/>
            <w:gridSpan w:val="4"/>
            <w:shd w:val="clear" w:color="auto" w:fill="FFFFFF"/>
          </w:tcPr>
          <w:tbl>
            <w:tblPr>
              <w:tblW w:w="10313" w:type="dxa"/>
              <w:tblLayout w:type="fixed"/>
              <w:tblLook w:val="0000" w:firstRow="0" w:lastRow="0" w:firstColumn="0" w:lastColumn="0" w:noHBand="0" w:noVBand="0"/>
            </w:tblPr>
            <w:tblGrid>
              <w:gridCol w:w="2720"/>
              <w:gridCol w:w="5063"/>
              <w:gridCol w:w="2530"/>
            </w:tblGrid>
            <w:tr w:rsidR="00D859A3" w:rsidRPr="0057250C" w:rsidTr="00503F8D">
              <w:tc>
                <w:tcPr>
                  <w:tcW w:w="7783" w:type="dxa"/>
                  <w:gridSpan w:val="2"/>
                  <w:tcBorders>
                    <w:top w:val="single" w:sz="2" w:space="0" w:color="auto"/>
                  </w:tcBorders>
                  <w:vAlign w:val="center"/>
                </w:tcPr>
                <w:p w:rsidR="00D859A3" w:rsidRPr="0057250C" w:rsidRDefault="00D859A3" w:rsidP="00C05114">
                  <w:pPr>
                    <w:ind w:left="-108"/>
                    <w:rPr>
                      <w:rFonts w:ascii="Arial" w:hAnsi="Arial" w:cs="Arial"/>
                      <w:sz w:val="16"/>
                      <w:szCs w:val="16"/>
                    </w:rPr>
                  </w:pPr>
                  <w:r w:rsidRPr="0057250C">
                    <w:rPr>
                      <w:rFonts w:ascii="Arial" w:hAnsi="Arial" w:cs="Arial"/>
                      <w:b/>
                    </w:rPr>
                    <w:t>Organisation Chart:</w:t>
                  </w:r>
                </w:p>
              </w:tc>
              <w:tc>
                <w:tcPr>
                  <w:tcW w:w="2530" w:type="dxa"/>
                  <w:tcBorders>
                    <w:top w:val="single" w:sz="2" w:space="0" w:color="auto"/>
                  </w:tcBorders>
                  <w:vAlign w:val="center"/>
                </w:tcPr>
                <w:p w:rsidR="00D859A3" w:rsidRPr="0057250C" w:rsidRDefault="00D859A3" w:rsidP="00C05114">
                  <w:pPr>
                    <w:rPr>
                      <w:rFonts w:ascii="Arial" w:hAnsi="Arial" w:cs="Arial"/>
                      <w:b/>
                    </w:rPr>
                  </w:pPr>
                </w:p>
              </w:tc>
            </w:tr>
            <w:tr w:rsidR="00D859A3" w:rsidRPr="0057250C" w:rsidTr="00503F8D">
              <w:tc>
                <w:tcPr>
                  <w:tcW w:w="2720" w:type="dxa"/>
                  <w:tcBorders>
                    <w:right w:val="single" w:sz="2" w:space="0" w:color="auto"/>
                  </w:tcBorders>
                  <w:vAlign w:val="center"/>
                </w:tcPr>
                <w:p w:rsidR="00D859A3" w:rsidRPr="0057250C" w:rsidRDefault="00D859A3" w:rsidP="00C05114">
                  <w:pPr>
                    <w:rPr>
                      <w:rFonts w:ascii="Arial" w:hAnsi="Arial" w:cs="Arial"/>
                      <w:b/>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8655E3" w:rsidRPr="008655E3" w:rsidRDefault="008655E3" w:rsidP="00C05114">
                  <w:pPr>
                    <w:jc w:val="center"/>
                    <w:rPr>
                      <w:rFonts w:ascii="Arial" w:hAnsi="Arial" w:cs="Arial"/>
                      <w:bCs/>
                      <w:sz w:val="16"/>
                      <w:szCs w:val="16"/>
                    </w:rPr>
                  </w:pPr>
                </w:p>
                <w:p w:rsidR="00D859A3" w:rsidRDefault="00D859A3" w:rsidP="00C05114">
                  <w:pPr>
                    <w:jc w:val="center"/>
                    <w:rPr>
                      <w:rFonts w:ascii="Arial" w:hAnsi="Arial" w:cs="Arial"/>
                      <w:bCs/>
                    </w:rPr>
                  </w:pPr>
                  <w:r w:rsidRPr="0057250C">
                    <w:rPr>
                      <w:rFonts w:ascii="Arial" w:hAnsi="Arial" w:cs="Arial"/>
                      <w:bCs/>
                    </w:rPr>
                    <w:t>Matthew Mellor (</w:t>
                  </w:r>
                  <w:r>
                    <w:rPr>
                      <w:rFonts w:ascii="Arial" w:hAnsi="Arial" w:cs="Arial"/>
                      <w:bCs/>
                    </w:rPr>
                    <w:t>Development Director</w:t>
                  </w:r>
                  <w:r w:rsidRPr="0057250C">
                    <w:rPr>
                      <w:rFonts w:ascii="Arial" w:hAnsi="Arial" w:cs="Arial"/>
                      <w:bCs/>
                    </w:rPr>
                    <w:t>)</w:t>
                  </w:r>
                </w:p>
                <w:p w:rsidR="008655E3" w:rsidRPr="008655E3" w:rsidRDefault="008655E3" w:rsidP="00C05114">
                  <w:pPr>
                    <w:jc w:val="center"/>
                    <w:rPr>
                      <w:rFonts w:ascii="Arial" w:hAnsi="Arial" w:cs="Arial"/>
                      <w:b/>
                      <w:sz w:val="16"/>
                      <w:szCs w:val="16"/>
                    </w:rPr>
                  </w:pPr>
                </w:p>
              </w:tc>
            </w:tr>
            <w:tr w:rsidR="00D859A3" w:rsidRPr="0057250C" w:rsidTr="00503F8D">
              <w:tc>
                <w:tcPr>
                  <w:tcW w:w="2720" w:type="dxa"/>
                  <w:vAlign w:val="center"/>
                </w:tcPr>
                <w:p w:rsidR="00D859A3" w:rsidRPr="0057250C" w:rsidRDefault="00D859A3" w:rsidP="00C05114">
                  <w:pPr>
                    <w:rPr>
                      <w:rFonts w:ascii="Arial" w:hAnsi="Arial" w:cs="Arial"/>
                      <w:b/>
                      <w:sz w:val="20"/>
                      <w:szCs w:val="20"/>
                    </w:rPr>
                  </w:pPr>
                </w:p>
              </w:tc>
              <w:tc>
                <w:tcPr>
                  <w:tcW w:w="7593" w:type="dxa"/>
                  <w:gridSpan w:val="2"/>
                  <w:tcBorders>
                    <w:bottom w:val="single" w:sz="4" w:space="0" w:color="auto"/>
                  </w:tcBorders>
                  <w:vAlign w:val="center"/>
                </w:tcPr>
                <w:p w:rsidR="008655E3" w:rsidRDefault="008655E3" w:rsidP="00C05114">
                  <w:pPr>
                    <w:jc w:val="center"/>
                    <w:rPr>
                      <w:rFonts w:ascii="Arial" w:hAnsi="Arial" w:cs="Arial"/>
                      <w:sz w:val="20"/>
                      <w:szCs w:val="20"/>
                    </w:rPr>
                  </w:pPr>
                </w:p>
                <w:p w:rsidR="00D859A3" w:rsidRPr="008655E3" w:rsidRDefault="00D859A3" w:rsidP="00C05114">
                  <w:pPr>
                    <w:jc w:val="center"/>
                    <w:rPr>
                      <w:rFonts w:ascii="Arial" w:hAnsi="Arial" w:cs="Arial"/>
                      <w:b/>
                      <w:sz w:val="20"/>
                      <w:szCs w:val="20"/>
                    </w:rPr>
                  </w:pPr>
                  <w:r w:rsidRPr="008655E3">
                    <w:rPr>
                      <w:rFonts w:ascii="Arial" w:hAnsi="Arial" w:cs="Arial"/>
                      <w:b/>
                      <w:sz w:val="20"/>
                      <w:szCs w:val="20"/>
                    </w:rPr>
                    <w:sym w:font="Wingdings" w:char="F0E2"/>
                  </w:r>
                </w:p>
              </w:tc>
            </w:tr>
            <w:tr w:rsidR="00D859A3" w:rsidRPr="0057250C" w:rsidTr="00503F8D">
              <w:trPr>
                <w:trHeight w:val="431"/>
              </w:trPr>
              <w:tc>
                <w:tcPr>
                  <w:tcW w:w="2720" w:type="dxa"/>
                  <w:tcBorders>
                    <w:right w:val="single" w:sz="4" w:space="0" w:color="auto"/>
                  </w:tcBorders>
                  <w:vAlign w:val="center"/>
                </w:tcPr>
                <w:p w:rsidR="00D859A3" w:rsidRPr="0057250C" w:rsidRDefault="00D859A3" w:rsidP="00C05114">
                  <w:pPr>
                    <w:rPr>
                      <w:rFonts w:ascii="Arial" w:hAnsi="Arial" w:cs="Arial"/>
                      <w:b/>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8655E3" w:rsidRPr="008655E3" w:rsidRDefault="008655E3" w:rsidP="00C05114">
                  <w:pPr>
                    <w:jc w:val="center"/>
                    <w:rPr>
                      <w:rFonts w:ascii="Arial" w:hAnsi="Arial" w:cs="Arial"/>
                      <w:bCs/>
                      <w:sz w:val="16"/>
                      <w:szCs w:val="16"/>
                    </w:rPr>
                  </w:pPr>
                </w:p>
                <w:p w:rsidR="00D859A3" w:rsidRDefault="00C35E3F" w:rsidP="00C05114">
                  <w:pPr>
                    <w:jc w:val="center"/>
                    <w:rPr>
                      <w:rFonts w:ascii="Arial" w:hAnsi="Arial" w:cs="Arial"/>
                      <w:bCs/>
                    </w:rPr>
                  </w:pPr>
                  <w:r>
                    <w:rPr>
                      <w:rFonts w:ascii="Arial" w:hAnsi="Arial" w:cs="Arial"/>
                      <w:bCs/>
                    </w:rPr>
                    <w:t>Nami Morris (Deputy Development Director</w:t>
                  </w:r>
                  <w:r w:rsidR="00D859A3" w:rsidRPr="0057250C">
                    <w:rPr>
                      <w:rFonts w:ascii="Arial" w:hAnsi="Arial" w:cs="Arial"/>
                      <w:bCs/>
                    </w:rPr>
                    <w:t>)</w:t>
                  </w:r>
                </w:p>
                <w:p w:rsidR="008655E3" w:rsidRPr="008655E3" w:rsidRDefault="008655E3" w:rsidP="00C05114">
                  <w:pPr>
                    <w:jc w:val="center"/>
                    <w:rPr>
                      <w:rFonts w:ascii="Arial" w:hAnsi="Arial" w:cs="Arial"/>
                      <w:bCs/>
                      <w:sz w:val="16"/>
                      <w:szCs w:val="16"/>
                    </w:rPr>
                  </w:pPr>
                </w:p>
              </w:tc>
            </w:tr>
            <w:tr w:rsidR="00D859A3" w:rsidRPr="0057250C" w:rsidTr="00503F8D">
              <w:tc>
                <w:tcPr>
                  <w:tcW w:w="2720" w:type="dxa"/>
                  <w:vAlign w:val="center"/>
                </w:tcPr>
                <w:p w:rsidR="00D859A3" w:rsidRPr="0057250C" w:rsidRDefault="00D859A3" w:rsidP="00C05114">
                  <w:pPr>
                    <w:rPr>
                      <w:rFonts w:ascii="Arial" w:hAnsi="Arial" w:cs="Arial"/>
                      <w:b/>
                      <w:sz w:val="20"/>
                      <w:szCs w:val="20"/>
                    </w:rPr>
                  </w:pPr>
                </w:p>
              </w:tc>
              <w:tc>
                <w:tcPr>
                  <w:tcW w:w="7593" w:type="dxa"/>
                  <w:gridSpan w:val="2"/>
                  <w:tcBorders>
                    <w:bottom w:val="single" w:sz="4" w:space="0" w:color="auto"/>
                  </w:tcBorders>
                  <w:vAlign w:val="center"/>
                </w:tcPr>
                <w:p w:rsidR="008655E3" w:rsidRDefault="008655E3" w:rsidP="00C05114">
                  <w:pPr>
                    <w:jc w:val="center"/>
                    <w:rPr>
                      <w:rFonts w:ascii="Arial" w:hAnsi="Arial" w:cs="Arial"/>
                      <w:sz w:val="20"/>
                      <w:szCs w:val="20"/>
                    </w:rPr>
                  </w:pPr>
                </w:p>
                <w:p w:rsidR="00D859A3" w:rsidRPr="008655E3" w:rsidRDefault="00D859A3" w:rsidP="00C05114">
                  <w:pPr>
                    <w:jc w:val="center"/>
                    <w:rPr>
                      <w:rFonts w:ascii="Arial" w:hAnsi="Arial" w:cs="Arial"/>
                      <w:b/>
                      <w:sz w:val="20"/>
                      <w:szCs w:val="20"/>
                    </w:rPr>
                  </w:pPr>
                  <w:r w:rsidRPr="008655E3">
                    <w:rPr>
                      <w:rFonts w:ascii="Arial" w:hAnsi="Arial" w:cs="Arial"/>
                      <w:b/>
                      <w:sz w:val="20"/>
                      <w:szCs w:val="20"/>
                    </w:rPr>
                    <w:sym w:font="Wingdings" w:char="F0E2"/>
                  </w:r>
                </w:p>
              </w:tc>
            </w:tr>
            <w:tr w:rsidR="00D859A3" w:rsidRPr="0057250C" w:rsidTr="00503F8D">
              <w:tc>
                <w:tcPr>
                  <w:tcW w:w="2720" w:type="dxa"/>
                  <w:tcBorders>
                    <w:right w:val="single" w:sz="4" w:space="0" w:color="auto"/>
                  </w:tcBorders>
                  <w:vAlign w:val="center"/>
                </w:tcPr>
                <w:p w:rsidR="00D859A3" w:rsidRPr="0057250C" w:rsidRDefault="00D859A3" w:rsidP="00C05114">
                  <w:pPr>
                    <w:rPr>
                      <w:rFonts w:ascii="Arial" w:hAnsi="Arial" w:cs="Arial"/>
                      <w:b/>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8655E3" w:rsidRPr="008655E3" w:rsidRDefault="008655E3" w:rsidP="00C05114">
                  <w:pPr>
                    <w:pStyle w:val="Heading2"/>
                    <w:spacing w:after="0" w:line="240" w:lineRule="auto"/>
                    <w:rPr>
                      <w:sz w:val="16"/>
                      <w:szCs w:val="16"/>
                    </w:rPr>
                  </w:pPr>
                </w:p>
                <w:p w:rsidR="00D859A3" w:rsidRPr="008655E3" w:rsidRDefault="006F0EB0" w:rsidP="00C05114">
                  <w:pPr>
                    <w:pStyle w:val="Heading2"/>
                    <w:spacing w:after="0" w:line="240" w:lineRule="auto"/>
                  </w:pPr>
                  <w:r w:rsidRPr="008655E3">
                    <w:t>Development Officer</w:t>
                  </w:r>
                </w:p>
                <w:p w:rsidR="008655E3" w:rsidRPr="008655E3" w:rsidRDefault="008655E3" w:rsidP="008655E3">
                  <w:pPr>
                    <w:rPr>
                      <w:sz w:val="16"/>
                      <w:szCs w:val="16"/>
                    </w:rPr>
                  </w:pPr>
                </w:p>
              </w:tc>
            </w:tr>
          </w:tbl>
          <w:p w:rsidR="00D859A3" w:rsidRPr="0057250C" w:rsidRDefault="00D859A3" w:rsidP="00C05114">
            <w:pPr>
              <w:rPr>
                <w:rFonts w:ascii="Arial" w:hAnsi="Arial" w:cs="Arial"/>
                <w:b/>
                <w:sz w:val="16"/>
                <w:szCs w:val="16"/>
                <w:lang w:eastAsia="en-GB"/>
              </w:rPr>
            </w:pPr>
          </w:p>
          <w:p w:rsidR="00D859A3" w:rsidRPr="0057250C" w:rsidRDefault="00D859A3" w:rsidP="00C05114">
            <w:pPr>
              <w:rPr>
                <w:rFonts w:ascii="Arial" w:hAnsi="Arial" w:cs="Arial"/>
                <w:b/>
                <w:sz w:val="18"/>
                <w:szCs w:val="18"/>
                <w:lang w:eastAsia="en-GB"/>
              </w:rPr>
            </w:pPr>
          </w:p>
        </w:tc>
      </w:tr>
      <w:tr w:rsidR="00D859A3" w:rsidRPr="0057250C" w:rsidTr="0057250C">
        <w:tc>
          <w:tcPr>
            <w:tcW w:w="2628" w:type="dxa"/>
            <w:shd w:val="clear" w:color="auto" w:fill="FFFFFF"/>
          </w:tcPr>
          <w:p w:rsidR="00D859A3" w:rsidRPr="00F31100" w:rsidRDefault="00D859A3" w:rsidP="00C05114">
            <w:pPr>
              <w:rPr>
                <w:rFonts w:ascii="Arial" w:hAnsi="Arial" w:cs="Arial"/>
                <w:b/>
                <w:sz w:val="20"/>
                <w:szCs w:val="20"/>
                <w:lang w:eastAsia="en-GB"/>
              </w:rPr>
            </w:pPr>
            <w:r w:rsidRPr="00F31100">
              <w:rPr>
                <w:rFonts w:ascii="Arial" w:hAnsi="Arial" w:cs="Arial"/>
                <w:b/>
                <w:sz w:val="20"/>
                <w:szCs w:val="20"/>
                <w:lang w:eastAsia="en-GB"/>
              </w:rPr>
              <w:t xml:space="preserve">Purpose of the Job: </w:t>
            </w:r>
          </w:p>
          <w:p w:rsidR="00D859A3" w:rsidRPr="00F31100" w:rsidRDefault="00D859A3" w:rsidP="00C05114">
            <w:pPr>
              <w:rPr>
                <w:rFonts w:ascii="Arial" w:hAnsi="Arial" w:cs="Arial"/>
                <w:b/>
                <w:sz w:val="20"/>
                <w:szCs w:val="20"/>
                <w:lang w:eastAsia="en-GB"/>
              </w:rPr>
            </w:pPr>
          </w:p>
        </w:tc>
        <w:tc>
          <w:tcPr>
            <w:tcW w:w="8054" w:type="dxa"/>
            <w:gridSpan w:val="3"/>
            <w:shd w:val="clear" w:color="auto" w:fill="FFFFFF"/>
          </w:tcPr>
          <w:p w:rsidR="00D859A3" w:rsidRDefault="00503F8D" w:rsidP="00C05114">
            <w:pPr>
              <w:rPr>
                <w:rFonts w:ascii="Arial" w:hAnsi="Arial" w:cs="Arial"/>
                <w:sz w:val="20"/>
                <w:szCs w:val="20"/>
              </w:rPr>
            </w:pPr>
            <w:r>
              <w:rPr>
                <w:rFonts w:ascii="Arial" w:hAnsi="Arial" w:cs="Arial"/>
                <w:sz w:val="20"/>
                <w:szCs w:val="20"/>
              </w:rPr>
              <w:t>Organis</w:t>
            </w:r>
            <w:r w:rsidRPr="00D27F92">
              <w:rPr>
                <w:rFonts w:ascii="Arial" w:hAnsi="Arial" w:cs="Arial"/>
                <w:sz w:val="20"/>
                <w:szCs w:val="20"/>
              </w:rPr>
              <w:t xml:space="preserve">e the annual </w:t>
            </w:r>
            <w:r>
              <w:rPr>
                <w:rFonts w:ascii="Arial" w:hAnsi="Arial" w:cs="Arial"/>
                <w:sz w:val="20"/>
                <w:szCs w:val="20"/>
              </w:rPr>
              <w:t>Reunion Giving campaign; organis</w:t>
            </w:r>
            <w:r w:rsidRPr="00D27F92">
              <w:rPr>
                <w:rFonts w:ascii="Arial" w:hAnsi="Arial" w:cs="Arial"/>
                <w:sz w:val="20"/>
                <w:szCs w:val="20"/>
              </w:rPr>
              <w:t xml:space="preserve">e the Pembroke Leavers’ Group; </w:t>
            </w:r>
            <w:r>
              <w:rPr>
                <w:rFonts w:ascii="Arial" w:hAnsi="Arial" w:cs="Arial"/>
                <w:sz w:val="20"/>
                <w:szCs w:val="20"/>
              </w:rPr>
              <w:t>and help set up Young Alumni Giving,  pledge chases, gift renewals and face-to-face fundraising; focusing on donor retention</w:t>
            </w:r>
            <w:r w:rsidR="006A4DB1">
              <w:rPr>
                <w:rFonts w:ascii="Arial" w:hAnsi="Arial" w:cs="Arial"/>
                <w:sz w:val="20"/>
                <w:szCs w:val="20"/>
              </w:rPr>
              <w:t>.</w:t>
            </w:r>
          </w:p>
          <w:p w:rsidR="006A4DB1" w:rsidRPr="00F31100" w:rsidRDefault="006A4DB1" w:rsidP="00C05114">
            <w:pPr>
              <w:rPr>
                <w:rFonts w:ascii="Arial" w:hAnsi="Arial" w:cs="Arial"/>
                <w:sz w:val="20"/>
                <w:szCs w:val="20"/>
                <w:lang w:eastAsia="en-GB"/>
              </w:rPr>
            </w:pPr>
          </w:p>
        </w:tc>
      </w:tr>
      <w:tr w:rsidR="00D859A3" w:rsidRPr="0057250C" w:rsidTr="0057250C">
        <w:tc>
          <w:tcPr>
            <w:tcW w:w="2628" w:type="dxa"/>
            <w:shd w:val="clear" w:color="auto" w:fill="FFFFFF"/>
          </w:tcPr>
          <w:p w:rsidR="00D859A3" w:rsidRPr="0057250C" w:rsidRDefault="00D859A3" w:rsidP="00C05114">
            <w:pPr>
              <w:rPr>
                <w:rFonts w:ascii="Arial" w:hAnsi="Arial" w:cs="Arial"/>
                <w:b/>
                <w:sz w:val="20"/>
                <w:szCs w:val="20"/>
                <w:lang w:eastAsia="en-GB"/>
              </w:rPr>
            </w:pPr>
            <w:r w:rsidRPr="0057250C">
              <w:rPr>
                <w:rFonts w:ascii="Arial" w:hAnsi="Arial" w:cs="Arial"/>
                <w:b/>
                <w:sz w:val="20"/>
                <w:szCs w:val="20"/>
                <w:lang w:eastAsia="en-GB"/>
              </w:rPr>
              <w:t>Responsible to:</w:t>
            </w:r>
          </w:p>
          <w:p w:rsidR="00D859A3" w:rsidRPr="0057250C" w:rsidRDefault="00D859A3" w:rsidP="00C05114">
            <w:pPr>
              <w:rPr>
                <w:rFonts w:ascii="Arial" w:hAnsi="Arial" w:cs="Arial"/>
                <w:b/>
                <w:sz w:val="20"/>
                <w:szCs w:val="20"/>
                <w:lang w:eastAsia="en-GB"/>
              </w:rPr>
            </w:pPr>
          </w:p>
        </w:tc>
        <w:tc>
          <w:tcPr>
            <w:tcW w:w="8054" w:type="dxa"/>
            <w:gridSpan w:val="3"/>
            <w:shd w:val="clear" w:color="auto" w:fill="FFFFFF"/>
          </w:tcPr>
          <w:p w:rsidR="00D859A3" w:rsidRPr="0057250C" w:rsidRDefault="0084188E" w:rsidP="00C05114">
            <w:pPr>
              <w:rPr>
                <w:rFonts w:ascii="Arial" w:hAnsi="Arial" w:cs="Arial"/>
                <w:sz w:val="20"/>
                <w:szCs w:val="20"/>
                <w:lang w:eastAsia="en-GB"/>
              </w:rPr>
            </w:pPr>
            <w:r>
              <w:rPr>
                <w:rFonts w:ascii="Arial" w:hAnsi="Arial" w:cs="Arial"/>
                <w:sz w:val="20"/>
                <w:szCs w:val="20"/>
                <w:lang w:eastAsia="en-GB"/>
              </w:rPr>
              <w:t>Deputy Development Director.</w:t>
            </w:r>
          </w:p>
        </w:tc>
      </w:tr>
      <w:tr w:rsidR="00D859A3" w:rsidRPr="0057250C" w:rsidTr="0057250C">
        <w:tc>
          <w:tcPr>
            <w:tcW w:w="2628" w:type="dxa"/>
            <w:shd w:val="clear" w:color="auto" w:fill="FFFFFF"/>
          </w:tcPr>
          <w:p w:rsidR="00D859A3" w:rsidRPr="0057250C" w:rsidRDefault="00D859A3" w:rsidP="00C05114">
            <w:pPr>
              <w:rPr>
                <w:rFonts w:ascii="Arial" w:hAnsi="Arial" w:cs="Arial"/>
                <w:b/>
                <w:sz w:val="20"/>
                <w:szCs w:val="20"/>
                <w:lang w:eastAsia="en-GB"/>
              </w:rPr>
            </w:pPr>
            <w:r w:rsidRPr="0057250C">
              <w:rPr>
                <w:rFonts w:ascii="Arial" w:hAnsi="Arial" w:cs="Arial"/>
                <w:b/>
                <w:sz w:val="20"/>
                <w:szCs w:val="20"/>
                <w:lang w:eastAsia="en-GB"/>
              </w:rPr>
              <w:t>Responsible for:</w:t>
            </w:r>
          </w:p>
          <w:p w:rsidR="00D859A3" w:rsidRPr="0057250C" w:rsidRDefault="00D859A3" w:rsidP="00C05114">
            <w:pPr>
              <w:rPr>
                <w:rFonts w:ascii="Arial" w:hAnsi="Arial" w:cs="Arial"/>
                <w:b/>
                <w:sz w:val="20"/>
                <w:szCs w:val="20"/>
                <w:lang w:eastAsia="en-GB"/>
              </w:rPr>
            </w:pPr>
          </w:p>
        </w:tc>
        <w:tc>
          <w:tcPr>
            <w:tcW w:w="8054" w:type="dxa"/>
            <w:gridSpan w:val="3"/>
            <w:shd w:val="clear" w:color="auto" w:fill="FFFFFF"/>
          </w:tcPr>
          <w:p w:rsidR="00D859A3" w:rsidRPr="0057250C" w:rsidRDefault="00D859A3" w:rsidP="00C05114">
            <w:pPr>
              <w:rPr>
                <w:rFonts w:ascii="Arial" w:hAnsi="Arial" w:cs="Arial"/>
                <w:sz w:val="20"/>
                <w:szCs w:val="20"/>
                <w:lang w:eastAsia="en-GB"/>
              </w:rPr>
            </w:pPr>
            <w:r w:rsidRPr="0057250C">
              <w:rPr>
                <w:rFonts w:ascii="Arial" w:hAnsi="Arial" w:cs="Arial"/>
                <w:sz w:val="20"/>
                <w:szCs w:val="20"/>
                <w:lang w:eastAsia="en-GB"/>
              </w:rPr>
              <w:t>N/A</w:t>
            </w:r>
            <w:r w:rsidR="0084188E">
              <w:rPr>
                <w:rFonts w:ascii="Arial" w:hAnsi="Arial" w:cs="Arial"/>
                <w:sz w:val="20"/>
                <w:szCs w:val="20"/>
                <w:lang w:eastAsia="en-GB"/>
              </w:rPr>
              <w:t>.</w:t>
            </w:r>
          </w:p>
        </w:tc>
      </w:tr>
      <w:tr w:rsidR="00D859A3" w:rsidRPr="0057250C" w:rsidTr="0057250C">
        <w:tc>
          <w:tcPr>
            <w:tcW w:w="2628" w:type="dxa"/>
            <w:shd w:val="clear" w:color="auto" w:fill="FFFFFF"/>
          </w:tcPr>
          <w:p w:rsidR="00D859A3" w:rsidRPr="0057250C" w:rsidRDefault="00D859A3" w:rsidP="00C05114">
            <w:pPr>
              <w:rPr>
                <w:rFonts w:ascii="Arial" w:hAnsi="Arial" w:cs="Arial"/>
                <w:b/>
                <w:sz w:val="20"/>
                <w:szCs w:val="20"/>
                <w:lang w:eastAsia="en-GB"/>
              </w:rPr>
            </w:pPr>
            <w:r w:rsidRPr="0057250C">
              <w:rPr>
                <w:rFonts w:ascii="Arial" w:hAnsi="Arial" w:cs="Arial"/>
                <w:b/>
                <w:sz w:val="20"/>
                <w:szCs w:val="20"/>
                <w:lang w:eastAsia="en-GB"/>
              </w:rPr>
              <w:t>Location:</w:t>
            </w:r>
          </w:p>
          <w:p w:rsidR="00D859A3" w:rsidRPr="0057250C" w:rsidRDefault="00D859A3" w:rsidP="00C05114">
            <w:pPr>
              <w:rPr>
                <w:rFonts w:ascii="Arial" w:hAnsi="Arial" w:cs="Arial"/>
                <w:b/>
                <w:sz w:val="20"/>
                <w:szCs w:val="20"/>
                <w:lang w:eastAsia="en-GB"/>
              </w:rPr>
            </w:pPr>
          </w:p>
        </w:tc>
        <w:tc>
          <w:tcPr>
            <w:tcW w:w="8054" w:type="dxa"/>
            <w:gridSpan w:val="3"/>
            <w:shd w:val="clear" w:color="auto" w:fill="FFFFFF"/>
          </w:tcPr>
          <w:p w:rsidR="00D859A3" w:rsidRPr="0057250C" w:rsidRDefault="00D859A3" w:rsidP="00C05114">
            <w:pPr>
              <w:rPr>
                <w:rFonts w:ascii="Arial" w:hAnsi="Arial" w:cs="Arial"/>
                <w:sz w:val="20"/>
                <w:szCs w:val="20"/>
                <w:lang w:eastAsia="en-GB"/>
              </w:rPr>
            </w:pPr>
            <w:r w:rsidRPr="0057250C">
              <w:rPr>
                <w:rFonts w:ascii="Arial" w:hAnsi="Arial" w:cs="Arial"/>
                <w:sz w:val="20"/>
                <w:szCs w:val="20"/>
                <w:lang w:eastAsia="en-GB"/>
              </w:rPr>
              <w:t>Development Office</w:t>
            </w:r>
            <w:r w:rsidR="0084188E">
              <w:rPr>
                <w:rFonts w:ascii="Arial" w:hAnsi="Arial" w:cs="Arial"/>
                <w:sz w:val="20"/>
                <w:szCs w:val="20"/>
                <w:lang w:eastAsia="en-GB"/>
              </w:rPr>
              <w:t>, Pembroke College.</w:t>
            </w:r>
          </w:p>
        </w:tc>
      </w:tr>
      <w:tr w:rsidR="00D859A3" w:rsidRPr="0057250C" w:rsidTr="0057250C">
        <w:tc>
          <w:tcPr>
            <w:tcW w:w="2628" w:type="dxa"/>
            <w:shd w:val="clear" w:color="auto" w:fill="FFFFFF"/>
          </w:tcPr>
          <w:p w:rsidR="00D859A3" w:rsidRPr="0057250C" w:rsidRDefault="00D859A3" w:rsidP="00C05114">
            <w:pPr>
              <w:rPr>
                <w:rFonts w:ascii="Arial" w:hAnsi="Arial" w:cs="Arial"/>
                <w:b/>
                <w:sz w:val="20"/>
                <w:szCs w:val="20"/>
                <w:lang w:eastAsia="en-GB"/>
              </w:rPr>
            </w:pPr>
            <w:r w:rsidRPr="0057250C">
              <w:rPr>
                <w:rFonts w:ascii="Arial" w:hAnsi="Arial" w:cs="Arial"/>
                <w:b/>
                <w:sz w:val="20"/>
                <w:szCs w:val="20"/>
                <w:lang w:eastAsia="en-GB"/>
              </w:rPr>
              <w:t>Hours of Work:</w:t>
            </w:r>
          </w:p>
          <w:p w:rsidR="00D859A3" w:rsidRPr="0057250C" w:rsidRDefault="00D859A3" w:rsidP="00C05114">
            <w:pPr>
              <w:rPr>
                <w:rFonts w:ascii="Arial" w:hAnsi="Arial" w:cs="Arial"/>
                <w:b/>
                <w:sz w:val="20"/>
                <w:szCs w:val="20"/>
                <w:lang w:eastAsia="en-GB"/>
              </w:rPr>
            </w:pPr>
          </w:p>
        </w:tc>
        <w:tc>
          <w:tcPr>
            <w:tcW w:w="8054" w:type="dxa"/>
            <w:gridSpan w:val="3"/>
            <w:shd w:val="clear" w:color="auto" w:fill="FFFFFF"/>
          </w:tcPr>
          <w:p w:rsidR="00D25096" w:rsidRPr="0057250C" w:rsidRDefault="006F0EB0" w:rsidP="00C05114">
            <w:pPr>
              <w:rPr>
                <w:rFonts w:ascii="Arial" w:hAnsi="Arial" w:cs="Arial"/>
                <w:sz w:val="20"/>
                <w:szCs w:val="20"/>
                <w:lang w:eastAsia="en-GB"/>
              </w:rPr>
            </w:pPr>
            <w:r>
              <w:rPr>
                <w:rFonts w:ascii="Arial" w:hAnsi="Arial" w:cs="Arial"/>
                <w:sz w:val="20"/>
                <w:szCs w:val="20"/>
                <w:lang w:eastAsia="en-GB"/>
              </w:rPr>
              <w:t>36.5 hours a week</w:t>
            </w:r>
            <w:r w:rsidR="0084188E">
              <w:rPr>
                <w:rFonts w:ascii="Arial" w:hAnsi="Arial" w:cs="Arial"/>
                <w:sz w:val="20"/>
                <w:szCs w:val="20"/>
                <w:lang w:eastAsia="en-GB"/>
              </w:rPr>
              <w:t>.</w:t>
            </w:r>
          </w:p>
        </w:tc>
      </w:tr>
      <w:tr w:rsidR="00D859A3" w:rsidRPr="0057250C" w:rsidTr="0057250C">
        <w:tc>
          <w:tcPr>
            <w:tcW w:w="2628" w:type="dxa"/>
            <w:shd w:val="clear" w:color="auto" w:fill="FFFFFF"/>
          </w:tcPr>
          <w:p w:rsidR="00D859A3" w:rsidRPr="00D25096" w:rsidRDefault="00D859A3" w:rsidP="00C05114">
            <w:pPr>
              <w:rPr>
                <w:rFonts w:ascii="Arial" w:hAnsi="Arial" w:cs="Arial"/>
                <w:b/>
                <w:sz w:val="20"/>
                <w:szCs w:val="20"/>
                <w:lang w:eastAsia="en-GB"/>
              </w:rPr>
            </w:pPr>
            <w:r w:rsidRPr="00D25096">
              <w:rPr>
                <w:rFonts w:ascii="Arial" w:hAnsi="Arial" w:cs="Arial"/>
                <w:b/>
                <w:sz w:val="20"/>
                <w:szCs w:val="20"/>
                <w:lang w:eastAsia="en-GB"/>
              </w:rPr>
              <w:t>Qualifications:</w:t>
            </w:r>
          </w:p>
          <w:p w:rsidR="00D859A3" w:rsidRPr="00D25096" w:rsidRDefault="00D859A3" w:rsidP="00C05114">
            <w:pPr>
              <w:rPr>
                <w:rFonts w:ascii="Arial" w:hAnsi="Arial" w:cs="Arial"/>
                <w:b/>
                <w:sz w:val="20"/>
                <w:szCs w:val="20"/>
                <w:lang w:eastAsia="en-GB"/>
              </w:rPr>
            </w:pPr>
          </w:p>
        </w:tc>
        <w:tc>
          <w:tcPr>
            <w:tcW w:w="8054" w:type="dxa"/>
            <w:gridSpan w:val="3"/>
            <w:shd w:val="clear" w:color="auto" w:fill="FFFFFF"/>
          </w:tcPr>
          <w:p w:rsidR="00D859A3" w:rsidRPr="00D25096" w:rsidRDefault="00D859A3" w:rsidP="00C05114">
            <w:pPr>
              <w:rPr>
                <w:rFonts w:ascii="Arial" w:hAnsi="Arial" w:cs="Arial"/>
                <w:sz w:val="20"/>
                <w:szCs w:val="20"/>
                <w:lang w:eastAsia="en-GB"/>
              </w:rPr>
            </w:pPr>
            <w:r w:rsidRPr="00D25096">
              <w:rPr>
                <w:rFonts w:ascii="Arial" w:hAnsi="Arial" w:cs="Arial"/>
                <w:sz w:val="20"/>
                <w:szCs w:val="20"/>
                <w:lang w:eastAsia="en-GB"/>
              </w:rPr>
              <w:t>University degree (or equivalent)</w:t>
            </w:r>
            <w:r w:rsidR="0084188E">
              <w:rPr>
                <w:rFonts w:ascii="Arial" w:hAnsi="Arial" w:cs="Arial"/>
                <w:sz w:val="20"/>
                <w:szCs w:val="20"/>
                <w:lang w:eastAsia="en-GB"/>
              </w:rPr>
              <w:t>.</w:t>
            </w:r>
          </w:p>
        </w:tc>
      </w:tr>
      <w:tr w:rsidR="00D859A3" w:rsidRPr="0057250C" w:rsidTr="009D4E1C">
        <w:trPr>
          <w:trHeight w:val="1602"/>
        </w:trPr>
        <w:tc>
          <w:tcPr>
            <w:tcW w:w="2628" w:type="dxa"/>
            <w:shd w:val="clear" w:color="auto" w:fill="FFFFFF"/>
          </w:tcPr>
          <w:p w:rsidR="00D859A3" w:rsidRPr="00D25096" w:rsidRDefault="00D859A3" w:rsidP="00C05114">
            <w:pPr>
              <w:rPr>
                <w:rFonts w:ascii="Arial" w:hAnsi="Arial" w:cs="Arial"/>
                <w:b/>
                <w:sz w:val="20"/>
                <w:szCs w:val="20"/>
                <w:lang w:eastAsia="en-GB"/>
              </w:rPr>
            </w:pPr>
            <w:r w:rsidRPr="00D25096">
              <w:rPr>
                <w:rFonts w:ascii="Arial" w:hAnsi="Arial" w:cs="Arial"/>
                <w:b/>
                <w:sz w:val="20"/>
                <w:szCs w:val="20"/>
                <w:lang w:eastAsia="en-GB"/>
              </w:rPr>
              <w:t>Skills:</w:t>
            </w:r>
          </w:p>
          <w:p w:rsidR="00D859A3" w:rsidRPr="00D25096" w:rsidRDefault="00D859A3" w:rsidP="00C05114">
            <w:pPr>
              <w:rPr>
                <w:rFonts w:ascii="Arial" w:hAnsi="Arial" w:cs="Arial"/>
                <w:b/>
                <w:sz w:val="20"/>
                <w:szCs w:val="20"/>
                <w:lang w:eastAsia="en-GB"/>
              </w:rPr>
            </w:pPr>
          </w:p>
        </w:tc>
        <w:tc>
          <w:tcPr>
            <w:tcW w:w="8054" w:type="dxa"/>
            <w:gridSpan w:val="3"/>
            <w:shd w:val="clear" w:color="auto" w:fill="FFFFFF"/>
          </w:tcPr>
          <w:p w:rsidR="006F0EB0" w:rsidRPr="00D25096" w:rsidRDefault="006F0EB0" w:rsidP="00C05114">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Excellent interpersonal skills</w:t>
            </w:r>
            <w:r w:rsidR="0084188E">
              <w:rPr>
                <w:rFonts w:ascii="Arial" w:hAnsi="Arial" w:cs="Arial"/>
                <w:sz w:val="20"/>
                <w:szCs w:val="20"/>
                <w:lang w:eastAsia="en-GB"/>
              </w:rPr>
              <w:t>.</w:t>
            </w:r>
          </w:p>
          <w:p w:rsidR="00D859A3" w:rsidRPr="00D25096" w:rsidRDefault="00D859A3" w:rsidP="00C05114">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Strong experience in Microsoft applications</w:t>
            </w:r>
            <w:r w:rsidR="0084188E">
              <w:rPr>
                <w:rFonts w:ascii="Arial" w:hAnsi="Arial" w:cs="Arial"/>
                <w:sz w:val="20"/>
                <w:szCs w:val="20"/>
                <w:lang w:eastAsia="en-GB"/>
              </w:rPr>
              <w:t>.</w:t>
            </w:r>
          </w:p>
          <w:p w:rsidR="00D859A3" w:rsidRPr="00D25096" w:rsidRDefault="00D859A3" w:rsidP="00C05114">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Strong organisational and prioritisation skills</w:t>
            </w:r>
            <w:r w:rsidR="0084188E">
              <w:rPr>
                <w:rFonts w:ascii="Arial" w:hAnsi="Arial" w:cs="Arial"/>
                <w:sz w:val="20"/>
                <w:szCs w:val="20"/>
                <w:lang w:eastAsia="en-GB"/>
              </w:rPr>
              <w:t>.</w:t>
            </w:r>
          </w:p>
          <w:p w:rsidR="00D25096" w:rsidRPr="00D25096" w:rsidRDefault="00D25096" w:rsidP="00C05114">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Experience of Raiser’s Edge, or proven ability to learn use of database software</w:t>
            </w:r>
            <w:r w:rsidR="0084188E">
              <w:rPr>
                <w:rFonts w:ascii="Arial" w:hAnsi="Arial" w:cs="Arial"/>
                <w:sz w:val="20"/>
                <w:szCs w:val="20"/>
                <w:lang w:eastAsia="en-GB"/>
              </w:rPr>
              <w:t>.</w:t>
            </w:r>
          </w:p>
          <w:p w:rsidR="00D859A3" w:rsidRPr="00D25096" w:rsidRDefault="00D859A3" w:rsidP="00C05114">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Ability to multi-task and be responsive</w:t>
            </w:r>
            <w:r w:rsidR="0084188E">
              <w:rPr>
                <w:rFonts w:ascii="Arial" w:hAnsi="Arial" w:cs="Arial"/>
                <w:sz w:val="20"/>
                <w:szCs w:val="20"/>
                <w:lang w:eastAsia="en-GB"/>
              </w:rPr>
              <w:t>.</w:t>
            </w:r>
          </w:p>
          <w:p w:rsidR="00D859A3" w:rsidRPr="00D25096" w:rsidRDefault="00D859A3" w:rsidP="00C05114">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Attention to detail</w:t>
            </w:r>
            <w:r w:rsidR="0084188E">
              <w:rPr>
                <w:rFonts w:ascii="Arial" w:hAnsi="Arial" w:cs="Arial"/>
                <w:sz w:val="20"/>
                <w:szCs w:val="20"/>
                <w:lang w:eastAsia="en-GB"/>
              </w:rPr>
              <w:t>.</w:t>
            </w:r>
          </w:p>
          <w:p w:rsidR="00D859A3" w:rsidRPr="00D25096" w:rsidRDefault="00D859A3" w:rsidP="00C05114">
            <w:pPr>
              <w:pStyle w:val="ListParagraph"/>
              <w:numPr>
                <w:ilvl w:val="0"/>
                <w:numId w:val="5"/>
              </w:numPr>
              <w:ind w:left="204" w:hanging="180"/>
              <w:jc w:val="left"/>
              <w:rPr>
                <w:rFonts w:ascii="Arial" w:hAnsi="Arial" w:cs="Arial"/>
                <w:sz w:val="20"/>
                <w:szCs w:val="20"/>
                <w:lang w:eastAsia="en-GB"/>
              </w:rPr>
            </w:pPr>
            <w:r w:rsidRPr="00D25096">
              <w:rPr>
                <w:rFonts w:ascii="Arial" w:hAnsi="Arial" w:cs="Arial"/>
                <w:sz w:val="20"/>
                <w:szCs w:val="20"/>
                <w:lang w:eastAsia="en-GB"/>
              </w:rPr>
              <w:t>Flexibility</w:t>
            </w:r>
            <w:r w:rsidR="0084188E">
              <w:rPr>
                <w:rFonts w:ascii="Arial" w:hAnsi="Arial" w:cs="Arial"/>
                <w:sz w:val="20"/>
                <w:szCs w:val="20"/>
                <w:lang w:eastAsia="en-GB"/>
              </w:rPr>
              <w:t>.</w:t>
            </w:r>
          </w:p>
          <w:p w:rsidR="00D859A3" w:rsidRDefault="00D859A3" w:rsidP="00C05114">
            <w:pPr>
              <w:pStyle w:val="ListParagraph"/>
              <w:numPr>
                <w:ilvl w:val="0"/>
                <w:numId w:val="5"/>
              </w:numPr>
              <w:ind w:left="204" w:hanging="180"/>
              <w:jc w:val="left"/>
              <w:rPr>
                <w:rFonts w:ascii="Arial" w:hAnsi="Arial" w:cs="Arial"/>
                <w:sz w:val="20"/>
                <w:szCs w:val="20"/>
                <w:lang w:eastAsia="en-GB"/>
              </w:rPr>
            </w:pPr>
            <w:r w:rsidRPr="00D25096">
              <w:rPr>
                <w:rFonts w:ascii="Arial" w:hAnsi="Arial" w:cs="Arial"/>
                <w:sz w:val="20"/>
                <w:szCs w:val="20"/>
                <w:lang w:eastAsia="en-GB"/>
              </w:rPr>
              <w:t>Self-motivated</w:t>
            </w:r>
            <w:r w:rsidR="0084188E">
              <w:rPr>
                <w:rFonts w:ascii="Arial" w:hAnsi="Arial" w:cs="Arial"/>
                <w:sz w:val="20"/>
                <w:szCs w:val="20"/>
                <w:lang w:eastAsia="en-GB"/>
              </w:rPr>
              <w:t>.</w:t>
            </w:r>
          </w:p>
          <w:p w:rsidR="0084188E" w:rsidRPr="00D25096" w:rsidRDefault="0084188E" w:rsidP="00C05114">
            <w:pPr>
              <w:pStyle w:val="ListParagraph"/>
              <w:ind w:left="204"/>
              <w:jc w:val="left"/>
              <w:rPr>
                <w:rFonts w:ascii="Arial" w:hAnsi="Arial" w:cs="Arial"/>
                <w:sz w:val="20"/>
                <w:szCs w:val="20"/>
                <w:lang w:eastAsia="en-GB"/>
              </w:rPr>
            </w:pPr>
          </w:p>
        </w:tc>
      </w:tr>
      <w:tr w:rsidR="00D859A3" w:rsidRPr="0057250C" w:rsidTr="0057250C">
        <w:tc>
          <w:tcPr>
            <w:tcW w:w="2628" w:type="dxa"/>
            <w:shd w:val="clear" w:color="auto" w:fill="FFFFFF"/>
          </w:tcPr>
          <w:p w:rsidR="00D859A3" w:rsidRPr="0057250C" w:rsidRDefault="00D859A3" w:rsidP="00C05114">
            <w:pPr>
              <w:rPr>
                <w:rFonts w:ascii="Arial" w:hAnsi="Arial" w:cs="Arial"/>
                <w:b/>
                <w:sz w:val="20"/>
                <w:szCs w:val="20"/>
                <w:lang w:eastAsia="en-GB"/>
              </w:rPr>
            </w:pPr>
            <w:r w:rsidRPr="0057250C">
              <w:rPr>
                <w:rFonts w:ascii="Arial" w:hAnsi="Arial" w:cs="Arial"/>
                <w:b/>
                <w:sz w:val="20"/>
                <w:szCs w:val="20"/>
                <w:lang w:eastAsia="en-GB"/>
              </w:rPr>
              <w:t>Work Experience:</w:t>
            </w:r>
          </w:p>
          <w:p w:rsidR="00D859A3" w:rsidRPr="0057250C" w:rsidRDefault="00D859A3" w:rsidP="00C05114">
            <w:pPr>
              <w:rPr>
                <w:rFonts w:ascii="Arial" w:hAnsi="Arial" w:cs="Arial"/>
                <w:b/>
                <w:sz w:val="20"/>
                <w:szCs w:val="20"/>
                <w:lang w:eastAsia="en-GB"/>
              </w:rPr>
            </w:pPr>
          </w:p>
        </w:tc>
        <w:tc>
          <w:tcPr>
            <w:tcW w:w="8054" w:type="dxa"/>
            <w:gridSpan w:val="3"/>
            <w:shd w:val="clear" w:color="auto" w:fill="FFFFFF"/>
          </w:tcPr>
          <w:p w:rsidR="00D859A3" w:rsidRDefault="00D859A3" w:rsidP="00C05114">
            <w:pPr>
              <w:jc w:val="left"/>
              <w:rPr>
                <w:rFonts w:ascii="Arial" w:hAnsi="Arial" w:cs="Arial"/>
                <w:sz w:val="20"/>
                <w:szCs w:val="20"/>
                <w:lang w:eastAsia="en-GB"/>
              </w:rPr>
            </w:pPr>
            <w:r w:rsidRPr="00C12D08">
              <w:rPr>
                <w:rFonts w:ascii="Arial" w:hAnsi="Arial" w:cs="Arial"/>
                <w:sz w:val="20"/>
                <w:szCs w:val="20"/>
                <w:lang w:eastAsia="en-GB"/>
              </w:rPr>
              <w:t xml:space="preserve">Previous Oxbridge </w:t>
            </w:r>
            <w:r w:rsidR="00B63C66" w:rsidRPr="00C12D08">
              <w:rPr>
                <w:rFonts w:ascii="Arial" w:hAnsi="Arial" w:cs="Arial"/>
                <w:sz w:val="20"/>
                <w:szCs w:val="20"/>
                <w:lang w:eastAsia="en-GB"/>
              </w:rPr>
              <w:t>C</w:t>
            </w:r>
            <w:r w:rsidRPr="00C12D08">
              <w:rPr>
                <w:rFonts w:ascii="Arial" w:hAnsi="Arial" w:cs="Arial"/>
                <w:sz w:val="20"/>
                <w:szCs w:val="20"/>
                <w:lang w:eastAsia="en-GB"/>
              </w:rPr>
              <w:t>ollegiate University experience</w:t>
            </w:r>
            <w:r w:rsidR="002423FA" w:rsidRPr="00C12D08">
              <w:rPr>
                <w:rFonts w:ascii="Arial" w:hAnsi="Arial" w:cs="Arial"/>
                <w:sz w:val="20"/>
                <w:szCs w:val="20"/>
                <w:lang w:eastAsia="en-GB"/>
              </w:rPr>
              <w:t xml:space="preserve"> and/or</w:t>
            </w:r>
            <w:r w:rsidRPr="00C12D08">
              <w:rPr>
                <w:rFonts w:ascii="Arial" w:hAnsi="Arial" w:cs="Arial"/>
                <w:sz w:val="20"/>
                <w:szCs w:val="20"/>
                <w:lang w:eastAsia="en-GB"/>
              </w:rPr>
              <w:t xml:space="preserve"> Development Office</w:t>
            </w:r>
            <w:r w:rsidR="002423FA" w:rsidRPr="00C12D08">
              <w:rPr>
                <w:rFonts w:ascii="Arial" w:hAnsi="Arial" w:cs="Arial"/>
                <w:sz w:val="20"/>
                <w:szCs w:val="20"/>
                <w:lang w:eastAsia="en-GB"/>
              </w:rPr>
              <w:t xml:space="preserve"> experi</w:t>
            </w:r>
            <w:r w:rsidRPr="00C12D08">
              <w:rPr>
                <w:rFonts w:ascii="Arial" w:hAnsi="Arial" w:cs="Arial"/>
                <w:sz w:val="20"/>
                <w:szCs w:val="20"/>
                <w:lang w:eastAsia="en-GB"/>
              </w:rPr>
              <w:t xml:space="preserve">ence </w:t>
            </w:r>
            <w:r w:rsidR="0077002C">
              <w:rPr>
                <w:rFonts w:ascii="Arial" w:hAnsi="Arial" w:cs="Arial"/>
                <w:sz w:val="20"/>
                <w:szCs w:val="20"/>
                <w:lang w:eastAsia="en-GB"/>
              </w:rPr>
              <w:t>is</w:t>
            </w:r>
            <w:r w:rsidRPr="00C12D08">
              <w:rPr>
                <w:rFonts w:ascii="Arial" w:hAnsi="Arial" w:cs="Arial"/>
                <w:sz w:val="20"/>
                <w:szCs w:val="20"/>
                <w:lang w:eastAsia="en-GB"/>
              </w:rPr>
              <w:t xml:space="preserve"> desirable but not essential.</w:t>
            </w:r>
          </w:p>
          <w:p w:rsidR="0084188E" w:rsidRPr="00C12D08" w:rsidRDefault="0084188E" w:rsidP="00C05114">
            <w:pPr>
              <w:jc w:val="left"/>
              <w:rPr>
                <w:rFonts w:ascii="Arial" w:hAnsi="Arial" w:cs="Arial"/>
                <w:sz w:val="20"/>
                <w:szCs w:val="20"/>
                <w:lang w:eastAsia="en-GB"/>
              </w:rPr>
            </w:pPr>
          </w:p>
        </w:tc>
      </w:tr>
      <w:tr w:rsidR="00D859A3" w:rsidRPr="0057250C" w:rsidTr="0057250C">
        <w:tc>
          <w:tcPr>
            <w:tcW w:w="2628" w:type="dxa"/>
            <w:shd w:val="clear" w:color="auto" w:fill="FFFFFF"/>
          </w:tcPr>
          <w:p w:rsidR="00D859A3" w:rsidRPr="0057250C" w:rsidRDefault="00D859A3" w:rsidP="00C05114">
            <w:pPr>
              <w:rPr>
                <w:rFonts w:ascii="Arial" w:hAnsi="Arial" w:cs="Arial"/>
                <w:b/>
                <w:sz w:val="20"/>
                <w:szCs w:val="20"/>
                <w:lang w:eastAsia="en-GB"/>
              </w:rPr>
            </w:pPr>
            <w:r w:rsidRPr="0057250C">
              <w:rPr>
                <w:rFonts w:ascii="Arial" w:hAnsi="Arial" w:cs="Arial"/>
                <w:b/>
                <w:sz w:val="20"/>
                <w:szCs w:val="20"/>
                <w:lang w:eastAsia="en-GB"/>
              </w:rPr>
              <w:t>Budget Responsibilities:</w:t>
            </w:r>
          </w:p>
          <w:p w:rsidR="00D859A3" w:rsidRPr="0057250C" w:rsidRDefault="00D859A3" w:rsidP="00C05114">
            <w:pPr>
              <w:rPr>
                <w:rFonts w:ascii="Arial" w:hAnsi="Arial" w:cs="Arial"/>
                <w:b/>
                <w:sz w:val="20"/>
                <w:szCs w:val="20"/>
                <w:lang w:eastAsia="en-GB"/>
              </w:rPr>
            </w:pPr>
          </w:p>
        </w:tc>
        <w:tc>
          <w:tcPr>
            <w:tcW w:w="2684" w:type="dxa"/>
            <w:shd w:val="clear" w:color="auto" w:fill="FFFFFF"/>
          </w:tcPr>
          <w:p w:rsidR="00D859A3" w:rsidRPr="0057250C" w:rsidRDefault="00D859A3" w:rsidP="00C05114">
            <w:pPr>
              <w:jc w:val="left"/>
              <w:rPr>
                <w:rFonts w:ascii="Arial" w:hAnsi="Arial" w:cs="Arial"/>
                <w:sz w:val="20"/>
                <w:szCs w:val="20"/>
                <w:lang w:eastAsia="en-GB"/>
              </w:rPr>
            </w:pPr>
            <w:r w:rsidRPr="0057250C">
              <w:rPr>
                <w:rFonts w:ascii="Arial" w:hAnsi="Arial" w:cs="Arial"/>
                <w:sz w:val="20"/>
                <w:szCs w:val="20"/>
                <w:lang w:eastAsia="en-GB"/>
              </w:rPr>
              <w:t>N/A</w:t>
            </w:r>
          </w:p>
        </w:tc>
        <w:tc>
          <w:tcPr>
            <w:tcW w:w="2685" w:type="dxa"/>
            <w:shd w:val="clear" w:color="auto" w:fill="FFFFFF"/>
          </w:tcPr>
          <w:p w:rsidR="00D859A3" w:rsidRPr="0057250C" w:rsidRDefault="00D859A3" w:rsidP="00C05114">
            <w:pPr>
              <w:jc w:val="center"/>
              <w:rPr>
                <w:rFonts w:ascii="Arial" w:hAnsi="Arial" w:cs="Arial"/>
                <w:b/>
                <w:sz w:val="20"/>
                <w:szCs w:val="20"/>
                <w:lang w:eastAsia="en-GB"/>
              </w:rPr>
            </w:pPr>
          </w:p>
        </w:tc>
        <w:tc>
          <w:tcPr>
            <w:tcW w:w="2685" w:type="dxa"/>
            <w:shd w:val="clear" w:color="auto" w:fill="FFFFFF"/>
          </w:tcPr>
          <w:p w:rsidR="00D859A3" w:rsidRPr="0057250C" w:rsidRDefault="00D859A3" w:rsidP="00C05114">
            <w:pPr>
              <w:jc w:val="center"/>
              <w:rPr>
                <w:rFonts w:ascii="Arial" w:hAnsi="Arial" w:cs="Arial"/>
                <w:b/>
                <w:sz w:val="20"/>
                <w:szCs w:val="20"/>
                <w:lang w:eastAsia="en-GB"/>
              </w:rPr>
            </w:pPr>
            <w:r w:rsidRPr="0057250C">
              <w:rPr>
                <w:rFonts w:ascii="Arial" w:hAnsi="Arial" w:cs="Arial"/>
                <w:b/>
                <w:sz w:val="20"/>
                <w:szCs w:val="20"/>
                <w:lang w:eastAsia="en-GB"/>
              </w:rPr>
              <w:t>Annual Budget</w:t>
            </w:r>
          </w:p>
        </w:tc>
      </w:tr>
    </w:tbl>
    <w:p w:rsidR="00D859A3" w:rsidRDefault="00D859A3" w:rsidP="00C05114">
      <w: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500"/>
        <w:gridCol w:w="362"/>
        <w:gridCol w:w="4138"/>
        <w:gridCol w:w="1350"/>
      </w:tblGrid>
      <w:tr w:rsidR="009D4BD4" w:rsidRPr="0057250C" w:rsidTr="0027274E">
        <w:trPr>
          <w:trHeight w:val="418"/>
        </w:trPr>
        <w:tc>
          <w:tcPr>
            <w:tcW w:w="468" w:type="dxa"/>
            <w:shd w:val="clear" w:color="auto" w:fill="DBE5F1" w:themeFill="accent1" w:themeFillTint="33"/>
          </w:tcPr>
          <w:p w:rsidR="009D4BD4" w:rsidRPr="0057250C" w:rsidRDefault="009D4BD4" w:rsidP="00C05114">
            <w:pPr>
              <w:jc w:val="left"/>
              <w:rPr>
                <w:rFonts w:ascii="Arial" w:hAnsi="Arial" w:cs="Arial"/>
                <w:b/>
                <w:sz w:val="20"/>
                <w:szCs w:val="20"/>
                <w:lang w:eastAsia="en-GB"/>
              </w:rPr>
            </w:pPr>
          </w:p>
        </w:tc>
        <w:tc>
          <w:tcPr>
            <w:tcW w:w="4500" w:type="dxa"/>
            <w:shd w:val="clear" w:color="auto" w:fill="DBE5F1" w:themeFill="accent1" w:themeFillTint="33"/>
          </w:tcPr>
          <w:p w:rsidR="00C05114" w:rsidRDefault="00C05114" w:rsidP="00C05114">
            <w:pPr>
              <w:rPr>
                <w:rFonts w:ascii="Arial" w:hAnsi="Arial" w:cs="Arial"/>
                <w:sz w:val="20"/>
                <w:szCs w:val="20"/>
                <w:lang w:eastAsia="en-GB"/>
              </w:rPr>
            </w:pPr>
          </w:p>
          <w:p w:rsidR="009D4BD4" w:rsidRPr="00503F8D" w:rsidRDefault="009D4BD4" w:rsidP="00C05114">
            <w:pPr>
              <w:rPr>
                <w:rFonts w:ascii="Arial" w:hAnsi="Arial" w:cs="Arial"/>
                <w:sz w:val="20"/>
                <w:szCs w:val="20"/>
                <w:lang w:eastAsia="en-GB"/>
              </w:rPr>
            </w:pPr>
            <w:r w:rsidRPr="00503F8D">
              <w:rPr>
                <w:rFonts w:ascii="Arial" w:hAnsi="Arial" w:cs="Arial"/>
                <w:sz w:val="20"/>
                <w:szCs w:val="20"/>
                <w:lang w:eastAsia="en-GB"/>
              </w:rPr>
              <w:t xml:space="preserve">Main Duties and Responsibilities / </w:t>
            </w:r>
          </w:p>
          <w:p w:rsidR="009D4BD4" w:rsidRPr="00503F8D" w:rsidRDefault="009D4BD4" w:rsidP="00C05114">
            <w:pPr>
              <w:jc w:val="left"/>
              <w:rPr>
                <w:rFonts w:ascii="Arial" w:hAnsi="Arial" w:cs="Arial"/>
                <w:sz w:val="20"/>
                <w:szCs w:val="20"/>
              </w:rPr>
            </w:pPr>
          </w:p>
        </w:tc>
        <w:tc>
          <w:tcPr>
            <w:tcW w:w="4500" w:type="dxa"/>
            <w:gridSpan w:val="2"/>
            <w:shd w:val="clear" w:color="auto" w:fill="DBE5F1" w:themeFill="accent1" w:themeFillTint="33"/>
          </w:tcPr>
          <w:p w:rsidR="00C05114" w:rsidRDefault="00C05114" w:rsidP="00C05114">
            <w:pPr>
              <w:rPr>
                <w:rFonts w:ascii="Arial" w:hAnsi="Arial" w:cs="Arial"/>
                <w:sz w:val="20"/>
                <w:szCs w:val="20"/>
                <w:lang w:eastAsia="en-GB"/>
              </w:rPr>
            </w:pPr>
          </w:p>
          <w:p w:rsidR="009D4BD4" w:rsidRPr="00503F8D" w:rsidRDefault="009D4BD4" w:rsidP="00C05114">
            <w:pPr>
              <w:rPr>
                <w:rFonts w:ascii="Arial" w:hAnsi="Arial" w:cs="Arial"/>
                <w:sz w:val="20"/>
                <w:szCs w:val="20"/>
              </w:rPr>
            </w:pPr>
            <w:r w:rsidRPr="00503F8D">
              <w:rPr>
                <w:rFonts w:ascii="Arial" w:hAnsi="Arial" w:cs="Arial"/>
                <w:sz w:val="20"/>
                <w:szCs w:val="20"/>
                <w:lang w:eastAsia="en-GB"/>
              </w:rPr>
              <w:t>Measurable Outputs</w:t>
            </w:r>
          </w:p>
        </w:tc>
        <w:tc>
          <w:tcPr>
            <w:tcW w:w="1350" w:type="dxa"/>
            <w:shd w:val="clear" w:color="auto" w:fill="DBE5F1" w:themeFill="accent1" w:themeFillTint="33"/>
          </w:tcPr>
          <w:p w:rsidR="009D4BD4" w:rsidRPr="00E95163" w:rsidRDefault="009D4BD4" w:rsidP="00C05114">
            <w:pPr>
              <w:jc w:val="left"/>
              <w:rPr>
                <w:rFonts w:ascii="Arial" w:hAnsi="Arial" w:cs="Arial"/>
                <w:b/>
                <w:sz w:val="20"/>
                <w:szCs w:val="20"/>
                <w:lang w:eastAsia="en-GB"/>
              </w:rPr>
            </w:pPr>
            <w:r w:rsidRPr="00E95163">
              <w:rPr>
                <w:rFonts w:ascii="Arial" w:hAnsi="Arial" w:cs="Arial"/>
                <w:b/>
                <w:sz w:val="20"/>
                <w:szCs w:val="20"/>
                <w:lang w:eastAsia="en-GB"/>
              </w:rPr>
              <w:t>Time/</w:t>
            </w:r>
          </w:p>
          <w:p w:rsidR="009D4BD4" w:rsidRDefault="009D4BD4" w:rsidP="00C05114">
            <w:pPr>
              <w:jc w:val="left"/>
              <w:rPr>
                <w:rFonts w:ascii="Arial" w:hAnsi="Arial" w:cs="Arial"/>
                <w:sz w:val="20"/>
                <w:szCs w:val="20"/>
                <w:lang w:eastAsia="en-GB"/>
              </w:rPr>
            </w:pPr>
            <w:r w:rsidRPr="00E95163">
              <w:rPr>
                <w:rFonts w:ascii="Arial" w:hAnsi="Arial" w:cs="Arial"/>
                <w:b/>
                <w:sz w:val="20"/>
                <w:szCs w:val="20"/>
                <w:lang w:eastAsia="en-GB"/>
              </w:rPr>
              <w:t>Frequency</w:t>
            </w:r>
          </w:p>
        </w:tc>
      </w:tr>
      <w:tr w:rsidR="006F0EB0" w:rsidRPr="0057250C" w:rsidTr="0027274E">
        <w:trPr>
          <w:trHeight w:val="1727"/>
        </w:trPr>
        <w:tc>
          <w:tcPr>
            <w:tcW w:w="468" w:type="dxa"/>
            <w:shd w:val="clear" w:color="auto" w:fill="FFFFFF"/>
          </w:tcPr>
          <w:p w:rsidR="006F0EB0" w:rsidRPr="0057250C" w:rsidRDefault="006F0EB0" w:rsidP="00C05114">
            <w:pPr>
              <w:jc w:val="left"/>
              <w:rPr>
                <w:rFonts w:ascii="Arial" w:hAnsi="Arial" w:cs="Arial"/>
                <w:b/>
                <w:sz w:val="20"/>
                <w:szCs w:val="20"/>
                <w:lang w:eastAsia="en-GB"/>
              </w:rPr>
            </w:pPr>
            <w:r w:rsidRPr="0057250C">
              <w:rPr>
                <w:rFonts w:ascii="Arial" w:hAnsi="Arial" w:cs="Arial"/>
                <w:b/>
                <w:sz w:val="20"/>
                <w:szCs w:val="20"/>
                <w:lang w:eastAsia="en-GB"/>
              </w:rPr>
              <w:t>1</w:t>
            </w:r>
          </w:p>
        </w:tc>
        <w:tc>
          <w:tcPr>
            <w:tcW w:w="4500" w:type="dxa"/>
            <w:shd w:val="clear" w:color="auto" w:fill="FFFFFF"/>
          </w:tcPr>
          <w:p w:rsidR="00503F8D" w:rsidRPr="0007517A" w:rsidRDefault="00503F8D" w:rsidP="00C05114">
            <w:pPr>
              <w:ind w:left="360" w:hanging="360"/>
              <w:jc w:val="left"/>
              <w:rPr>
                <w:rFonts w:ascii="Arial" w:hAnsi="Arial" w:cs="Arial"/>
                <w:b/>
                <w:sz w:val="20"/>
                <w:szCs w:val="20"/>
              </w:rPr>
            </w:pPr>
            <w:r w:rsidRPr="0007517A">
              <w:rPr>
                <w:rFonts w:ascii="Arial" w:hAnsi="Arial" w:cs="Arial"/>
                <w:b/>
                <w:sz w:val="20"/>
                <w:szCs w:val="20"/>
              </w:rPr>
              <w:t>Reunion Giving</w:t>
            </w:r>
          </w:p>
          <w:p w:rsidR="00503F8D" w:rsidRPr="009942EC" w:rsidRDefault="00503F8D" w:rsidP="00C05114">
            <w:pPr>
              <w:pStyle w:val="ListParagraph"/>
              <w:numPr>
                <w:ilvl w:val="0"/>
                <w:numId w:val="37"/>
              </w:numPr>
              <w:ind w:left="252" w:hanging="252"/>
              <w:rPr>
                <w:rFonts w:ascii="Arial" w:hAnsi="Arial" w:cs="Arial"/>
                <w:sz w:val="20"/>
                <w:szCs w:val="20"/>
              </w:rPr>
            </w:pPr>
            <w:r w:rsidRPr="009942EC">
              <w:rPr>
                <w:rFonts w:ascii="Arial" w:hAnsi="Arial" w:cs="Arial"/>
                <w:sz w:val="20"/>
                <w:szCs w:val="20"/>
              </w:rPr>
              <w:t>Recruiting Reunion Co-Chairs</w:t>
            </w:r>
            <w:r w:rsidR="008655E3">
              <w:rPr>
                <w:rFonts w:ascii="Arial" w:hAnsi="Arial" w:cs="Arial"/>
                <w:sz w:val="20"/>
                <w:szCs w:val="20"/>
              </w:rPr>
              <w:t>.</w:t>
            </w:r>
            <w:r w:rsidRPr="009942EC">
              <w:rPr>
                <w:rFonts w:ascii="Arial" w:hAnsi="Arial" w:cs="Arial"/>
                <w:sz w:val="20"/>
                <w:szCs w:val="20"/>
              </w:rPr>
              <w:t xml:space="preserve"> </w:t>
            </w:r>
          </w:p>
          <w:p w:rsidR="00503F8D" w:rsidRPr="009942EC" w:rsidRDefault="00503F8D" w:rsidP="00C05114">
            <w:pPr>
              <w:pStyle w:val="ListParagraph"/>
              <w:numPr>
                <w:ilvl w:val="0"/>
                <w:numId w:val="37"/>
              </w:numPr>
              <w:ind w:left="252" w:hanging="252"/>
              <w:rPr>
                <w:rFonts w:ascii="Arial" w:hAnsi="Arial" w:cs="Arial"/>
                <w:sz w:val="20"/>
                <w:szCs w:val="20"/>
              </w:rPr>
            </w:pPr>
            <w:r w:rsidRPr="009942EC">
              <w:rPr>
                <w:rFonts w:ascii="Arial" w:hAnsi="Arial" w:cs="Arial"/>
                <w:sz w:val="20"/>
                <w:szCs w:val="20"/>
              </w:rPr>
              <w:t>Working with the Reunion Co-Chairs to draft letters</w:t>
            </w:r>
            <w:r w:rsidR="008655E3">
              <w:rPr>
                <w:rFonts w:ascii="Arial" w:hAnsi="Arial" w:cs="Arial"/>
                <w:sz w:val="20"/>
                <w:szCs w:val="20"/>
              </w:rPr>
              <w:t>.</w:t>
            </w:r>
          </w:p>
          <w:p w:rsidR="00503F8D" w:rsidRPr="009942EC" w:rsidRDefault="00503F8D" w:rsidP="00C05114">
            <w:pPr>
              <w:pStyle w:val="ListParagraph"/>
              <w:numPr>
                <w:ilvl w:val="0"/>
                <w:numId w:val="37"/>
              </w:numPr>
              <w:ind w:left="252" w:hanging="252"/>
              <w:rPr>
                <w:rFonts w:ascii="Arial" w:hAnsi="Arial" w:cs="Arial"/>
                <w:sz w:val="20"/>
                <w:szCs w:val="20"/>
              </w:rPr>
            </w:pPr>
            <w:r w:rsidRPr="009942EC">
              <w:rPr>
                <w:rFonts w:ascii="Arial" w:hAnsi="Arial" w:cs="Arial"/>
                <w:sz w:val="20"/>
                <w:szCs w:val="20"/>
              </w:rPr>
              <w:t>Organising the Reunion drinks party</w:t>
            </w:r>
            <w:r w:rsidR="008655E3">
              <w:rPr>
                <w:rFonts w:ascii="Arial" w:hAnsi="Arial" w:cs="Arial"/>
                <w:sz w:val="20"/>
                <w:szCs w:val="20"/>
              </w:rPr>
              <w:t>.</w:t>
            </w:r>
          </w:p>
          <w:p w:rsidR="00503F8D" w:rsidRPr="009942EC" w:rsidRDefault="00503F8D" w:rsidP="00C05114">
            <w:pPr>
              <w:pStyle w:val="ListParagraph"/>
              <w:numPr>
                <w:ilvl w:val="0"/>
                <w:numId w:val="37"/>
              </w:numPr>
              <w:ind w:left="252" w:hanging="252"/>
              <w:rPr>
                <w:rFonts w:ascii="Arial" w:hAnsi="Arial" w:cs="Arial"/>
                <w:sz w:val="20"/>
                <w:szCs w:val="20"/>
              </w:rPr>
            </w:pPr>
            <w:r w:rsidRPr="009942EC">
              <w:rPr>
                <w:rFonts w:ascii="Arial" w:hAnsi="Arial" w:cs="Arial"/>
                <w:sz w:val="20"/>
                <w:szCs w:val="20"/>
              </w:rPr>
              <w:t>Arranging the calling and making calls</w:t>
            </w:r>
            <w:r w:rsidR="008655E3">
              <w:rPr>
                <w:rFonts w:ascii="Arial" w:hAnsi="Arial" w:cs="Arial"/>
                <w:sz w:val="20"/>
                <w:szCs w:val="20"/>
              </w:rPr>
              <w:t>.</w:t>
            </w:r>
          </w:p>
          <w:p w:rsidR="006F0EB0" w:rsidRPr="00503F8D" w:rsidRDefault="006F0EB0" w:rsidP="00C05114">
            <w:pPr>
              <w:ind w:left="360"/>
              <w:rPr>
                <w:rFonts w:ascii="Arial" w:hAnsi="Arial" w:cs="Arial"/>
                <w:sz w:val="20"/>
                <w:szCs w:val="20"/>
                <w:lang w:eastAsia="en-GB"/>
              </w:rPr>
            </w:pPr>
          </w:p>
        </w:tc>
        <w:tc>
          <w:tcPr>
            <w:tcW w:w="4500" w:type="dxa"/>
            <w:gridSpan w:val="2"/>
            <w:shd w:val="clear" w:color="auto" w:fill="FFFFFF"/>
          </w:tcPr>
          <w:p w:rsidR="0007517A" w:rsidRDefault="0007517A" w:rsidP="008655E3">
            <w:pPr>
              <w:ind w:left="432" w:hanging="432"/>
              <w:jc w:val="left"/>
              <w:rPr>
                <w:rFonts w:ascii="Arial" w:hAnsi="Arial" w:cs="Arial"/>
                <w:sz w:val="20"/>
                <w:szCs w:val="20"/>
              </w:rPr>
            </w:pPr>
          </w:p>
          <w:p w:rsidR="00503F8D" w:rsidRPr="009942EC" w:rsidRDefault="00503F8D" w:rsidP="008655E3">
            <w:pPr>
              <w:pStyle w:val="ListParagraph"/>
              <w:numPr>
                <w:ilvl w:val="0"/>
                <w:numId w:val="37"/>
              </w:numPr>
              <w:ind w:left="432" w:hanging="432"/>
              <w:jc w:val="left"/>
              <w:rPr>
                <w:rFonts w:ascii="Arial" w:hAnsi="Arial" w:cs="Arial"/>
                <w:sz w:val="20"/>
                <w:szCs w:val="20"/>
              </w:rPr>
            </w:pPr>
            <w:r w:rsidRPr="009942EC">
              <w:rPr>
                <w:rFonts w:ascii="Arial" w:hAnsi="Arial" w:cs="Arial"/>
                <w:sz w:val="20"/>
                <w:szCs w:val="20"/>
              </w:rPr>
              <w:t>Achieve 100 new donors across the five Reunion Dinner years</w:t>
            </w:r>
            <w:r w:rsidR="008655E3">
              <w:rPr>
                <w:rFonts w:ascii="Arial" w:hAnsi="Arial" w:cs="Arial"/>
                <w:sz w:val="20"/>
                <w:szCs w:val="20"/>
              </w:rPr>
              <w:t>.</w:t>
            </w:r>
          </w:p>
          <w:p w:rsidR="00503F8D" w:rsidRPr="009942EC" w:rsidRDefault="00503F8D" w:rsidP="008655E3">
            <w:pPr>
              <w:pStyle w:val="ListParagraph"/>
              <w:numPr>
                <w:ilvl w:val="0"/>
                <w:numId w:val="37"/>
              </w:numPr>
              <w:ind w:left="432" w:hanging="432"/>
              <w:jc w:val="left"/>
              <w:rPr>
                <w:rFonts w:ascii="Arial" w:hAnsi="Arial" w:cs="Arial"/>
                <w:sz w:val="20"/>
                <w:szCs w:val="20"/>
              </w:rPr>
            </w:pPr>
            <w:r w:rsidRPr="009942EC">
              <w:rPr>
                <w:rFonts w:ascii="Arial" w:hAnsi="Arial" w:cs="Arial"/>
                <w:sz w:val="20"/>
                <w:szCs w:val="20"/>
              </w:rPr>
              <w:t>Letters are sent in a timely fashion</w:t>
            </w:r>
            <w:r w:rsidR="008655E3">
              <w:rPr>
                <w:rFonts w:ascii="Arial" w:hAnsi="Arial" w:cs="Arial"/>
                <w:sz w:val="20"/>
                <w:szCs w:val="20"/>
              </w:rPr>
              <w:t>.</w:t>
            </w:r>
          </w:p>
          <w:p w:rsidR="00503F8D" w:rsidRPr="009942EC" w:rsidRDefault="00503F8D" w:rsidP="008655E3">
            <w:pPr>
              <w:pStyle w:val="ListParagraph"/>
              <w:numPr>
                <w:ilvl w:val="0"/>
                <w:numId w:val="37"/>
              </w:numPr>
              <w:ind w:left="432" w:hanging="432"/>
              <w:jc w:val="left"/>
              <w:rPr>
                <w:rFonts w:ascii="Arial" w:hAnsi="Arial" w:cs="Arial"/>
                <w:sz w:val="20"/>
                <w:szCs w:val="20"/>
              </w:rPr>
            </w:pPr>
            <w:r w:rsidRPr="009942EC">
              <w:rPr>
                <w:rFonts w:ascii="Arial" w:hAnsi="Arial" w:cs="Arial"/>
                <w:sz w:val="20"/>
                <w:szCs w:val="20"/>
              </w:rPr>
              <w:t>Drinks party is very well attended</w:t>
            </w:r>
            <w:r w:rsidR="008655E3">
              <w:rPr>
                <w:rFonts w:ascii="Arial" w:hAnsi="Arial" w:cs="Arial"/>
                <w:sz w:val="20"/>
                <w:szCs w:val="20"/>
              </w:rPr>
              <w:t>.</w:t>
            </w:r>
          </w:p>
          <w:p w:rsidR="006F0EB0" w:rsidRPr="009942EC" w:rsidRDefault="00503F8D" w:rsidP="008655E3">
            <w:pPr>
              <w:pStyle w:val="ListParagraph"/>
              <w:numPr>
                <w:ilvl w:val="0"/>
                <w:numId w:val="37"/>
              </w:numPr>
              <w:ind w:left="432" w:hanging="432"/>
              <w:jc w:val="left"/>
              <w:rPr>
                <w:rFonts w:ascii="Arial" w:hAnsi="Arial" w:cs="Arial"/>
                <w:sz w:val="20"/>
                <w:szCs w:val="20"/>
                <w:lang w:eastAsia="en-GB"/>
              </w:rPr>
            </w:pPr>
            <w:r w:rsidRPr="009942EC">
              <w:rPr>
                <w:rFonts w:ascii="Arial" w:hAnsi="Arial" w:cs="Arial"/>
                <w:sz w:val="20"/>
                <w:szCs w:val="20"/>
              </w:rPr>
              <w:t>Calling takes place 3-4 weeks in advance of dinners</w:t>
            </w:r>
            <w:r w:rsidR="008655E3">
              <w:rPr>
                <w:rFonts w:ascii="Arial" w:hAnsi="Arial" w:cs="Arial"/>
                <w:sz w:val="20"/>
                <w:szCs w:val="20"/>
              </w:rPr>
              <w:t>.</w:t>
            </w:r>
            <w:r w:rsidRPr="009942EC">
              <w:rPr>
                <w:rFonts w:ascii="Arial" w:hAnsi="Arial" w:cs="Arial"/>
                <w:sz w:val="20"/>
                <w:szCs w:val="20"/>
                <w:lang w:eastAsia="en-GB"/>
              </w:rPr>
              <w:t xml:space="preserve"> </w:t>
            </w:r>
          </w:p>
        </w:tc>
        <w:tc>
          <w:tcPr>
            <w:tcW w:w="1350" w:type="dxa"/>
            <w:shd w:val="clear" w:color="auto" w:fill="FFFFFF"/>
          </w:tcPr>
          <w:p w:rsidR="006F0EB0" w:rsidRPr="0057250C" w:rsidRDefault="00503F8D" w:rsidP="00C05114">
            <w:pPr>
              <w:jc w:val="left"/>
              <w:rPr>
                <w:rFonts w:ascii="Arial" w:hAnsi="Arial" w:cs="Arial"/>
                <w:sz w:val="20"/>
                <w:szCs w:val="20"/>
                <w:lang w:eastAsia="en-GB"/>
              </w:rPr>
            </w:pPr>
            <w:r>
              <w:rPr>
                <w:rFonts w:ascii="Arial" w:hAnsi="Arial" w:cs="Arial"/>
                <w:sz w:val="20"/>
                <w:szCs w:val="20"/>
                <w:lang w:eastAsia="en-GB"/>
              </w:rPr>
              <w:t>25</w:t>
            </w:r>
            <w:r w:rsidR="006F0EB0" w:rsidRPr="0057250C">
              <w:rPr>
                <w:rFonts w:ascii="Arial" w:hAnsi="Arial" w:cs="Arial"/>
                <w:sz w:val="20"/>
                <w:szCs w:val="20"/>
                <w:lang w:eastAsia="en-GB"/>
              </w:rPr>
              <w:t>% of time</w:t>
            </w:r>
          </w:p>
          <w:p w:rsidR="006F0EB0" w:rsidRPr="0057250C" w:rsidRDefault="006F0EB0" w:rsidP="00C05114">
            <w:pPr>
              <w:jc w:val="left"/>
              <w:rPr>
                <w:rFonts w:ascii="Arial" w:hAnsi="Arial" w:cs="Arial"/>
                <w:b/>
                <w:sz w:val="20"/>
                <w:szCs w:val="20"/>
                <w:lang w:eastAsia="en-GB"/>
              </w:rPr>
            </w:pPr>
          </w:p>
        </w:tc>
      </w:tr>
      <w:tr w:rsidR="006F0EB0" w:rsidRPr="0057250C" w:rsidTr="0027274E">
        <w:trPr>
          <w:trHeight w:val="1520"/>
        </w:trPr>
        <w:tc>
          <w:tcPr>
            <w:tcW w:w="468" w:type="dxa"/>
            <w:shd w:val="clear" w:color="auto" w:fill="FFFFFF"/>
          </w:tcPr>
          <w:p w:rsidR="006F0EB0" w:rsidRPr="0057250C" w:rsidRDefault="006F0EB0" w:rsidP="00C05114">
            <w:pPr>
              <w:jc w:val="left"/>
              <w:rPr>
                <w:rFonts w:ascii="Arial" w:hAnsi="Arial" w:cs="Arial"/>
                <w:b/>
                <w:sz w:val="20"/>
                <w:szCs w:val="20"/>
                <w:lang w:eastAsia="en-GB"/>
              </w:rPr>
            </w:pPr>
            <w:r w:rsidRPr="0057250C">
              <w:rPr>
                <w:rFonts w:ascii="Arial" w:hAnsi="Arial" w:cs="Arial"/>
                <w:b/>
                <w:sz w:val="20"/>
                <w:szCs w:val="20"/>
                <w:lang w:eastAsia="en-GB"/>
              </w:rPr>
              <w:t>2</w:t>
            </w:r>
          </w:p>
        </w:tc>
        <w:tc>
          <w:tcPr>
            <w:tcW w:w="4500" w:type="dxa"/>
            <w:shd w:val="clear" w:color="auto" w:fill="FFFFFF"/>
          </w:tcPr>
          <w:p w:rsidR="0007517A" w:rsidRDefault="0007517A" w:rsidP="00C05114">
            <w:pPr>
              <w:ind w:left="252" w:hanging="252"/>
              <w:jc w:val="left"/>
              <w:rPr>
                <w:rFonts w:ascii="Arial" w:hAnsi="Arial" w:cs="Arial"/>
                <w:b/>
                <w:sz w:val="20"/>
                <w:szCs w:val="20"/>
              </w:rPr>
            </w:pPr>
            <w:r>
              <w:rPr>
                <w:rFonts w:ascii="Arial" w:hAnsi="Arial" w:cs="Arial"/>
                <w:b/>
                <w:sz w:val="20"/>
                <w:szCs w:val="20"/>
              </w:rPr>
              <w:t xml:space="preserve">Soliciting gifts </w:t>
            </w:r>
          </w:p>
          <w:p w:rsidR="009942EC" w:rsidRDefault="003F63A8" w:rsidP="00C05114">
            <w:pPr>
              <w:pStyle w:val="ListParagraph"/>
              <w:numPr>
                <w:ilvl w:val="0"/>
                <w:numId w:val="34"/>
              </w:numPr>
              <w:ind w:left="252" w:hanging="252"/>
              <w:jc w:val="left"/>
              <w:rPr>
                <w:rFonts w:ascii="Arial" w:hAnsi="Arial" w:cs="Arial"/>
                <w:sz w:val="20"/>
                <w:szCs w:val="20"/>
              </w:rPr>
            </w:pPr>
            <w:r w:rsidRPr="009942EC">
              <w:rPr>
                <w:rFonts w:ascii="Arial" w:hAnsi="Arial" w:cs="Arial"/>
                <w:sz w:val="20"/>
                <w:szCs w:val="20"/>
              </w:rPr>
              <w:t>Face-to-face fundraising</w:t>
            </w:r>
            <w:r w:rsidR="003A723E">
              <w:rPr>
                <w:rFonts w:ascii="Arial" w:hAnsi="Arial" w:cs="Arial"/>
                <w:sz w:val="20"/>
                <w:szCs w:val="20"/>
              </w:rPr>
              <w:t>.</w:t>
            </w:r>
          </w:p>
          <w:p w:rsidR="009942EC" w:rsidRDefault="003F63A8" w:rsidP="00C05114">
            <w:pPr>
              <w:pStyle w:val="ListParagraph"/>
              <w:numPr>
                <w:ilvl w:val="0"/>
                <w:numId w:val="34"/>
              </w:numPr>
              <w:ind w:left="252" w:hanging="252"/>
              <w:jc w:val="left"/>
              <w:rPr>
                <w:rFonts w:ascii="Arial" w:hAnsi="Arial" w:cs="Arial"/>
                <w:sz w:val="20"/>
                <w:szCs w:val="20"/>
              </w:rPr>
            </w:pPr>
            <w:r w:rsidRPr="009942EC">
              <w:rPr>
                <w:rFonts w:ascii="Arial" w:hAnsi="Arial" w:cs="Arial"/>
                <w:sz w:val="20"/>
                <w:szCs w:val="20"/>
              </w:rPr>
              <w:t>Pledge chasing by phone and gift renewals, which will require occasional evening work</w:t>
            </w:r>
            <w:r w:rsidR="003A723E">
              <w:rPr>
                <w:rFonts w:ascii="Arial" w:hAnsi="Arial" w:cs="Arial"/>
                <w:sz w:val="20"/>
                <w:szCs w:val="20"/>
              </w:rPr>
              <w:t>.</w:t>
            </w:r>
          </w:p>
          <w:p w:rsidR="006F0EB0" w:rsidRPr="009942EC" w:rsidRDefault="003F63A8" w:rsidP="00C05114">
            <w:pPr>
              <w:pStyle w:val="ListParagraph"/>
              <w:numPr>
                <w:ilvl w:val="0"/>
                <w:numId w:val="34"/>
              </w:numPr>
              <w:ind w:left="252" w:hanging="252"/>
              <w:jc w:val="left"/>
              <w:rPr>
                <w:rFonts w:ascii="Arial" w:hAnsi="Arial" w:cs="Arial"/>
                <w:sz w:val="20"/>
                <w:szCs w:val="20"/>
              </w:rPr>
            </w:pPr>
            <w:r w:rsidRPr="009942EC">
              <w:rPr>
                <w:rFonts w:ascii="Arial" w:hAnsi="Arial" w:cs="Arial"/>
                <w:sz w:val="20"/>
                <w:szCs w:val="20"/>
              </w:rPr>
              <w:t xml:space="preserve"> Legacy fundraising</w:t>
            </w:r>
            <w:r w:rsidR="003A723E">
              <w:rPr>
                <w:rFonts w:ascii="Arial" w:hAnsi="Arial" w:cs="Arial"/>
                <w:sz w:val="20"/>
                <w:szCs w:val="20"/>
              </w:rPr>
              <w:t>.</w:t>
            </w:r>
            <w:r w:rsidRPr="009942EC">
              <w:rPr>
                <w:rFonts w:ascii="Arial" w:hAnsi="Arial" w:cs="Arial"/>
                <w:sz w:val="20"/>
                <w:szCs w:val="20"/>
              </w:rPr>
              <w:tab/>
            </w:r>
          </w:p>
        </w:tc>
        <w:tc>
          <w:tcPr>
            <w:tcW w:w="4500" w:type="dxa"/>
            <w:gridSpan w:val="2"/>
            <w:shd w:val="clear" w:color="auto" w:fill="FFFFFF"/>
          </w:tcPr>
          <w:p w:rsidR="006F0EB0" w:rsidRDefault="006F0EB0" w:rsidP="008655E3">
            <w:pPr>
              <w:ind w:left="432" w:hanging="432"/>
              <w:rPr>
                <w:rFonts w:ascii="Arial" w:hAnsi="Arial" w:cs="Arial"/>
                <w:sz w:val="20"/>
                <w:szCs w:val="20"/>
              </w:rPr>
            </w:pPr>
          </w:p>
          <w:p w:rsidR="003F63A8" w:rsidRDefault="003F63A8" w:rsidP="008655E3">
            <w:pPr>
              <w:pStyle w:val="ListParagraph"/>
              <w:numPr>
                <w:ilvl w:val="0"/>
                <w:numId w:val="34"/>
              </w:numPr>
              <w:ind w:left="432" w:hanging="432"/>
              <w:jc w:val="left"/>
              <w:rPr>
                <w:rFonts w:ascii="Arial" w:hAnsi="Arial" w:cs="Arial"/>
                <w:sz w:val="20"/>
                <w:szCs w:val="20"/>
              </w:rPr>
            </w:pPr>
            <w:r>
              <w:rPr>
                <w:rFonts w:ascii="Arial" w:hAnsi="Arial" w:cs="Arial"/>
                <w:sz w:val="20"/>
                <w:szCs w:val="20"/>
              </w:rPr>
              <w:t>Visiting 30-4</w:t>
            </w:r>
            <w:r w:rsidRPr="00800D14">
              <w:rPr>
                <w:rFonts w:ascii="Arial" w:hAnsi="Arial" w:cs="Arial"/>
                <w:sz w:val="20"/>
                <w:szCs w:val="20"/>
              </w:rPr>
              <w:t>0 potential donors per annum, incl</w:t>
            </w:r>
            <w:r w:rsidR="008655E3">
              <w:rPr>
                <w:rFonts w:ascii="Arial" w:hAnsi="Arial" w:cs="Arial"/>
                <w:sz w:val="20"/>
                <w:szCs w:val="20"/>
              </w:rPr>
              <w:t>uding</w:t>
            </w:r>
            <w:r w:rsidRPr="00800D14">
              <w:rPr>
                <w:rFonts w:ascii="Arial" w:hAnsi="Arial" w:cs="Arial"/>
                <w:sz w:val="20"/>
                <w:szCs w:val="20"/>
              </w:rPr>
              <w:t xml:space="preserve"> affinity meetings</w:t>
            </w:r>
            <w:r w:rsidR="003A723E">
              <w:rPr>
                <w:rFonts w:ascii="Arial" w:hAnsi="Arial" w:cs="Arial"/>
                <w:sz w:val="20"/>
                <w:szCs w:val="20"/>
              </w:rPr>
              <w:t>.</w:t>
            </w:r>
          </w:p>
          <w:p w:rsidR="003F63A8" w:rsidRDefault="003F63A8" w:rsidP="008655E3">
            <w:pPr>
              <w:pStyle w:val="ListParagraph"/>
              <w:numPr>
                <w:ilvl w:val="0"/>
                <w:numId w:val="34"/>
              </w:numPr>
              <w:ind w:left="432" w:hanging="432"/>
              <w:jc w:val="left"/>
              <w:rPr>
                <w:rFonts w:ascii="Arial" w:hAnsi="Arial" w:cs="Arial"/>
                <w:sz w:val="20"/>
                <w:szCs w:val="20"/>
              </w:rPr>
            </w:pPr>
            <w:r w:rsidRPr="00800D14">
              <w:rPr>
                <w:rFonts w:ascii="Arial" w:hAnsi="Arial" w:cs="Arial"/>
                <w:sz w:val="20"/>
                <w:szCs w:val="20"/>
              </w:rPr>
              <w:t>Pledges are fulfilled / gifts are renewed</w:t>
            </w:r>
            <w:r w:rsidR="003A723E">
              <w:rPr>
                <w:rFonts w:ascii="Arial" w:hAnsi="Arial" w:cs="Arial"/>
                <w:sz w:val="20"/>
                <w:szCs w:val="20"/>
              </w:rPr>
              <w:t>.</w:t>
            </w:r>
          </w:p>
          <w:p w:rsidR="00FD1CA0" w:rsidRPr="005C36CC" w:rsidRDefault="003F63A8" w:rsidP="008655E3">
            <w:pPr>
              <w:pStyle w:val="ListParagraph"/>
              <w:numPr>
                <w:ilvl w:val="0"/>
                <w:numId w:val="34"/>
              </w:numPr>
              <w:ind w:left="432" w:hanging="432"/>
              <w:jc w:val="left"/>
              <w:rPr>
                <w:rFonts w:ascii="Arial" w:hAnsi="Arial" w:cs="Arial"/>
                <w:sz w:val="20"/>
                <w:szCs w:val="20"/>
              </w:rPr>
            </w:pPr>
            <w:r w:rsidRPr="00800D14">
              <w:rPr>
                <w:rFonts w:ascii="Arial" w:hAnsi="Arial" w:cs="Arial"/>
                <w:sz w:val="20"/>
                <w:szCs w:val="20"/>
              </w:rPr>
              <w:t>Number of legacy pledgers increases as part of team effort</w:t>
            </w:r>
            <w:r w:rsidR="003A723E">
              <w:rPr>
                <w:rFonts w:ascii="Arial" w:hAnsi="Arial" w:cs="Arial"/>
                <w:sz w:val="20"/>
                <w:szCs w:val="20"/>
              </w:rPr>
              <w:t>.</w:t>
            </w:r>
          </w:p>
        </w:tc>
        <w:tc>
          <w:tcPr>
            <w:tcW w:w="1350" w:type="dxa"/>
            <w:shd w:val="clear" w:color="auto" w:fill="FFFFFF"/>
          </w:tcPr>
          <w:p w:rsidR="006F0EB0" w:rsidRPr="00E95163" w:rsidRDefault="0007517A" w:rsidP="00C05114">
            <w:pPr>
              <w:jc w:val="left"/>
              <w:rPr>
                <w:rFonts w:ascii="Arial" w:hAnsi="Arial" w:cs="Arial"/>
                <w:sz w:val="20"/>
                <w:szCs w:val="20"/>
                <w:lang w:eastAsia="en-GB"/>
              </w:rPr>
            </w:pPr>
            <w:r>
              <w:rPr>
                <w:rFonts w:ascii="Arial" w:hAnsi="Arial" w:cs="Arial"/>
                <w:sz w:val="20"/>
                <w:szCs w:val="20"/>
                <w:lang w:eastAsia="en-GB"/>
              </w:rPr>
              <w:t>2</w:t>
            </w:r>
            <w:r w:rsidR="006F0EB0" w:rsidRPr="00E95163">
              <w:rPr>
                <w:rFonts w:ascii="Arial" w:hAnsi="Arial" w:cs="Arial"/>
                <w:sz w:val="20"/>
                <w:szCs w:val="20"/>
                <w:lang w:eastAsia="en-GB"/>
              </w:rPr>
              <w:t>0% of time</w:t>
            </w:r>
          </w:p>
          <w:p w:rsidR="006F0EB0" w:rsidRPr="0057250C" w:rsidRDefault="006F0EB0" w:rsidP="00C05114">
            <w:pPr>
              <w:jc w:val="left"/>
              <w:rPr>
                <w:rFonts w:ascii="Arial" w:hAnsi="Arial" w:cs="Arial"/>
                <w:b/>
                <w:sz w:val="20"/>
                <w:szCs w:val="20"/>
                <w:lang w:eastAsia="en-GB"/>
              </w:rPr>
            </w:pPr>
          </w:p>
        </w:tc>
      </w:tr>
      <w:tr w:rsidR="006F0EB0" w:rsidRPr="0057250C" w:rsidTr="0027274E">
        <w:trPr>
          <w:trHeight w:val="1520"/>
        </w:trPr>
        <w:tc>
          <w:tcPr>
            <w:tcW w:w="468" w:type="dxa"/>
            <w:shd w:val="clear" w:color="auto" w:fill="FFFFFF"/>
          </w:tcPr>
          <w:p w:rsidR="006F0EB0" w:rsidRPr="0057250C" w:rsidRDefault="006F0EB0" w:rsidP="00C05114">
            <w:pPr>
              <w:jc w:val="left"/>
              <w:rPr>
                <w:rFonts w:ascii="Arial" w:hAnsi="Arial" w:cs="Arial"/>
                <w:b/>
                <w:sz w:val="20"/>
                <w:szCs w:val="20"/>
                <w:lang w:eastAsia="en-GB"/>
              </w:rPr>
            </w:pPr>
            <w:r>
              <w:rPr>
                <w:rFonts w:ascii="Arial" w:hAnsi="Arial" w:cs="Arial"/>
                <w:b/>
                <w:sz w:val="20"/>
                <w:szCs w:val="20"/>
                <w:lang w:eastAsia="en-GB"/>
              </w:rPr>
              <w:t>3</w:t>
            </w:r>
          </w:p>
        </w:tc>
        <w:tc>
          <w:tcPr>
            <w:tcW w:w="4500" w:type="dxa"/>
            <w:shd w:val="clear" w:color="auto" w:fill="FFFFFF"/>
          </w:tcPr>
          <w:p w:rsidR="00266311" w:rsidRDefault="00E9760A" w:rsidP="00C05114">
            <w:pPr>
              <w:ind w:left="252" w:hanging="252"/>
              <w:jc w:val="left"/>
              <w:rPr>
                <w:rFonts w:ascii="Arial" w:hAnsi="Arial" w:cs="Arial"/>
                <w:b/>
                <w:sz w:val="20"/>
                <w:szCs w:val="20"/>
              </w:rPr>
            </w:pPr>
            <w:r>
              <w:rPr>
                <w:rFonts w:ascii="Arial" w:hAnsi="Arial" w:cs="Arial"/>
                <w:b/>
                <w:sz w:val="20"/>
                <w:szCs w:val="20"/>
              </w:rPr>
              <w:t>Young Alumni Engagement</w:t>
            </w:r>
          </w:p>
          <w:p w:rsidR="00E9760A" w:rsidRPr="009942EC" w:rsidRDefault="00E9760A" w:rsidP="00C05114">
            <w:pPr>
              <w:pStyle w:val="ListParagraph"/>
              <w:numPr>
                <w:ilvl w:val="0"/>
                <w:numId w:val="35"/>
              </w:numPr>
              <w:ind w:left="252" w:hanging="252"/>
              <w:jc w:val="left"/>
              <w:rPr>
                <w:rFonts w:ascii="Arial" w:hAnsi="Arial" w:cs="Arial"/>
                <w:sz w:val="20"/>
                <w:szCs w:val="20"/>
              </w:rPr>
            </w:pPr>
            <w:r w:rsidRPr="009942EC">
              <w:rPr>
                <w:rFonts w:ascii="Arial" w:hAnsi="Arial" w:cs="Arial"/>
                <w:sz w:val="20"/>
                <w:szCs w:val="20"/>
              </w:rPr>
              <w:t>Helping to design and implement a young giving programme</w:t>
            </w:r>
            <w:r w:rsidR="003A723E">
              <w:rPr>
                <w:rFonts w:ascii="Arial" w:hAnsi="Arial" w:cs="Arial"/>
                <w:sz w:val="20"/>
                <w:szCs w:val="20"/>
              </w:rPr>
              <w:t>.</w:t>
            </w:r>
            <w:r w:rsidRPr="009942EC">
              <w:rPr>
                <w:rFonts w:ascii="Arial" w:hAnsi="Arial" w:cs="Arial"/>
                <w:sz w:val="20"/>
                <w:szCs w:val="20"/>
              </w:rPr>
              <w:t xml:space="preserve"> </w:t>
            </w:r>
          </w:p>
          <w:p w:rsidR="006F0EB0" w:rsidRPr="009942EC" w:rsidRDefault="00E9760A" w:rsidP="00C05114">
            <w:pPr>
              <w:pStyle w:val="ListParagraph"/>
              <w:numPr>
                <w:ilvl w:val="0"/>
                <w:numId w:val="35"/>
              </w:numPr>
              <w:ind w:left="252" w:hanging="252"/>
              <w:jc w:val="left"/>
              <w:rPr>
                <w:rFonts w:ascii="Arial" w:hAnsi="Arial" w:cs="Arial"/>
                <w:sz w:val="20"/>
                <w:szCs w:val="20"/>
              </w:rPr>
            </w:pPr>
            <w:r w:rsidRPr="009942EC">
              <w:rPr>
                <w:rFonts w:ascii="Arial" w:hAnsi="Arial" w:cs="Arial"/>
                <w:sz w:val="20"/>
                <w:szCs w:val="20"/>
              </w:rPr>
              <w:t xml:space="preserve">Organising 1-2 events for young alumni and raising funds off the back of this (both </w:t>
            </w:r>
            <w:r w:rsidR="009942EC" w:rsidRPr="009942EC">
              <w:rPr>
                <w:rFonts w:ascii="Arial" w:hAnsi="Arial" w:cs="Arial"/>
                <w:sz w:val="20"/>
                <w:szCs w:val="20"/>
              </w:rPr>
              <w:t>face-to-face and electronically</w:t>
            </w:r>
            <w:r w:rsidR="003A723E">
              <w:rPr>
                <w:rFonts w:ascii="Arial" w:hAnsi="Arial" w:cs="Arial"/>
                <w:sz w:val="20"/>
                <w:szCs w:val="20"/>
              </w:rPr>
              <w:t>.</w:t>
            </w:r>
          </w:p>
        </w:tc>
        <w:tc>
          <w:tcPr>
            <w:tcW w:w="4500" w:type="dxa"/>
            <w:gridSpan w:val="2"/>
            <w:shd w:val="clear" w:color="auto" w:fill="FFFFFF"/>
          </w:tcPr>
          <w:p w:rsidR="009942EC" w:rsidRDefault="009942EC" w:rsidP="008655E3">
            <w:pPr>
              <w:ind w:left="432" w:hanging="432"/>
              <w:jc w:val="left"/>
              <w:rPr>
                <w:rFonts w:ascii="Arial" w:hAnsi="Arial" w:cs="Arial"/>
                <w:sz w:val="20"/>
                <w:szCs w:val="20"/>
              </w:rPr>
            </w:pPr>
          </w:p>
          <w:p w:rsidR="008655E3" w:rsidRDefault="00E9760A" w:rsidP="008655E3">
            <w:pPr>
              <w:pStyle w:val="ListParagraph"/>
              <w:numPr>
                <w:ilvl w:val="0"/>
                <w:numId w:val="35"/>
              </w:numPr>
              <w:ind w:left="432" w:hanging="432"/>
              <w:jc w:val="left"/>
              <w:rPr>
                <w:rFonts w:ascii="Arial" w:hAnsi="Arial" w:cs="Arial"/>
                <w:sz w:val="20"/>
                <w:szCs w:val="20"/>
              </w:rPr>
            </w:pPr>
            <w:r w:rsidRPr="009942EC">
              <w:rPr>
                <w:rFonts w:ascii="Arial" w:hAnsi="Arial" w:cs="Arial"/>
                <w:sz w:val="20"/>
                <w:szCs w:val="20"/>
              </w:rPr>
              <w:t>Number of</w:t>
            </w:r>
            <w:r w:rsidR="008655E3">
              <w:rPr>
                <w:rFonts w:ascii="Arial" w:hAnsi="Arial" w:cs="Arial"/>
                <w:sz w:val="20"/>
                <w:szCs w:val="20"/>
              </w:rPr>
              <w:t xml:space="preserve"> young alumni giving to College</w:t>
            </w:r>
          </w:p>
          <w:p w:rsidR="009942EC" w:rsidRPr="008655E3" w:rsidRDefault="008655E3" w:rsidP="008655E3">
            <w:pPr>
              <w:ind w:left="432" w:hanging="432"/>
              <w:jc w:val="left"/>
              <w:rPr>
                <w:rFonts w:ascii="Arial" w:hAnsi="Arial" w:cs="Arial"/>
                <w:sz w:val="20"/>
                <w:szCs w:val="20"/>
              </w:rPr>
            </w:pPr>
            <w:r>
              <w:rPr>
                <w:rFonts w:ascii="Arial" w:hAnsi="Arial" w:cs="Arial"/>
                <w:sz w:val="20"/>
                <w:szCs w:val="20"/>
              </w:rPr>
              <w:tab/>
            </w:r>
            <w:r w:rsidR="00E9760A" w:rsidRPr="008655E3">
              <w:rPr>
                <w:rFonts w:ascii="Arial" w:hAnsi="Arial" w:cs="Arial"/>
                <w:sz w:val="20"/>
                <w:szCs w:val="20"/>
              </w:rPr>
              <w:t>increases</w:t>
            </w:r>
            <w:r w:rsidR="003A723E" w:rsidRPr="008655E3">
              <w:rPr>
                <w:rFonts w:ascii="Arial" w:hAnsi="Arial" w:cs="Arial"/>
                <w:sz w:val="20"/>
                <w:szCs w:val="20"/>
              </w:rPr>
              <w:t>.</w:t>
            </w:r>
          </w:p>
          <w:p w:rsidR="006F0EB0" w:rsidRPr="009942EC" w:rsidRDefault="00E9760A" w:rsidP="008655E3">
            <w:pPr>
              <w:pStyle w:val="ListParagraph"/>
              <w:numPr>
                <w:ilvl w:val="0"/>
                <w:numId w:val="35"/>
              </w:numPr>
              <w:ind w:left="432" w:hanging="432"/>
              <w:jc w:val="left"/>
              <w:rPr>
                <w:rFonts w:ascii="Arial" w:hAnsi="Arial" w:cs="Arial"/>
                <w:sz w:val="20"/>
                <w:szCs w:val="20"/>
              </w:rPr>
            </w:pPr>
            <w:r w:rsidRPr="009942EC">
              <w:rPr>
                <w:rFonts w:ascii="Arial" w:hAnsi="Arial" w:cs="Arial"/>
                <w:sz w:val="20"/>
                <w:szCs w:val="20"/>
              </w:rPr>
              <w:t>Number of young alumni coming to events increases</w:t>
            </w:r>
            <w:r w:rsidR="003A723E">
              <w:rPr>
                <w:rFonts w:ascii="Arial" w:hAnsi="Arial" w:cs="Arial"/>
                <w:sz w:val="20"/>
                <w:szCs w:val="20"/>
              </w:rPr>
              <w:t>.</w:t>
            </w:r>
            <w:r w:rsidRPr="009942EC">
              <w:rPr>
                <w:rFonts w:ascii="Arial" w:hAnsi="Arial" w:cs="Arial"/>
                <w:sz w:val="20"/>
                <w:szCs w:val="20"/>
              </w:rPr>
              <w:t xml:space="preserve"> </w:t>
            </w:r>
          </w:p>
        </w:tc>
        <w:tc>
          <w:tcPr>
            <w:tcW w:w="1350" w:type="dxa"/>
            <w:shd w:val="clear" w:color="auto" w:fill="FFFFFF"/>
          </w:tcPr>
          <w:p w:rsidR="006F0EB0" w:rsidRDefault="00E9760A" w:rsidP="00C05114">
            <w:pPr>
              <w:jc w:val="left"/>
              <w:rPr>
                <w:rFonts w:ascii="Arial" w:hAnsi="Arial" w:cs="Arial"/>
                <w:sz w:val="20"/>
                <w:szCs w:val="20"/>
                <w:lang w:eastAsia="en-GB"/>
              </w:rPr>
            </w:pPr>
            <w:r>
              <w:rPr>
                <w:rFonts w:ascii="Arial" w:hAnsi="Arial" w:cs="Arial"/>
                <w:sz w:val="20"/>
                <w:szCs w:val="20"/>
                <w:lang w:eastAsia="en-GB"/>
              </w:rPr>
              <w:t>1</w:t>
            </w:r>
            <w:r w:rsidR="00266311">
              <w:rPr>
                <w:rFonts w:ascii="Arial" w:hAnsi="Arial" w:cs="Arial"/>
                <w:sz w:val="20"/>
                <w:szCs w:val="20"/>
                <w:lang w:eastAsia="en-GB"/>
              </w:rPr>
              <w:t>5</w:t>
            </w:r>
            <w:r w:rsidR="00266311" w:rsidRPr="00E95163">
              <w:rPr>
                <w:rFonts w:ascii="Arial" w:hAnsi="Arial" w:cs="Arial"/>
                <w:sz w:val="20"/>
                <w:szCs w:val="20"/>
                <w:lang w:eastAsia="en-GB"/>
              </w:rPr>
              <w:t>% of time</w:t>
            </w:r>
          </w:p>
        </w:tc>
      </w:tr>
      <w:tr w:rsidR="00F86ABD" w:rsidRPr="0057250C" w:rsidTr="0027274E">
        <w:trPr>
          <w:trHeight w:val="1970"/>
        </w:trPr>
        <w:tc>
          <w:tcPr>
            <w:tcW w:w="468" w:type="dxa"/>
            <w:shd w:val="clear" w:color="auto" w:fill="FFFFFF"/>
          </w:tcPr>
          <w:p w:rsidR="00F86ABD" w:rsidRDefault="00F86ABD" w:rsidP="00C05114">
            <w:pPr>
              <w:jc w:val="left"/>
              <w:rPr>
                <w:rFonts w:ascii="Arial" w:hAnsi="Arial" w:cs="Arial"/>
                <w:b/>
                <w:sz w:val="20"/>
                <w:szCs w:val="20"/>
                <w:lang w:eastAsia="en-GB"/>
              </w:rPr>
            </w:pPr>
            <w:r>
              <w:rPr>
                <w:rFonts w:ascii="Arial" w:hAnsi="Arial" w:cs="Arial"/>
                <w:b/>
                <w:sz w:val="20"/>
                <w:szCs w:val="20"/>
                <w:lang w:eastAsia="en-GB"/>
              </w:rPr>
              <w:t>4</w:t>
            </w:r>
          </w:p>
        </w:tc>
        <w:tc>
          <w:tcPr>
            <w:tcW w:w="4500" w:type="dxa"/>
            <w:shd w:val="clear" w:color="auto" w:fill="FFFFFF"/>
          </w:tcPr>
          <w:p w:rsidR="00F86ABD" w:rsidRDefault="00F86ABD" w:rsidP="00C05114">
            <w:pPr>
              <w:ind w:left="252" w:hanging="252"/>
              <w:jc w:val="left"/>
              <w:rPr>
                <w:rFonts w:ascii="Arial" w:hAnsi="Arial" w:cs="Arial"/>
                <w:b/>
                <w:sz w:val="20"/>
                <w:szCs w:val="20"/>
              </w:rPr>
            </w:pPr>
            <w:r>
              <w:rPr>
                <w:rFonts w:ascii="Arial" w:hAnsi="Arial" w:cs="Arial"/>
                <w:b/>
                <w:sz w:val="20"/>
                <w:szCs w:val="20"/>
              </w:rPr>
              <w:t xml:space="preserve">Research (20%)  </w:t>
            </w:r>
          </w:p>
          <w:p w:rsidR="008655E3" w:rsidRDefault="00F86ABD" w:rsidP="00C05114">
            <w:pPr>
              <w:ind w:left="252" w:hanging="252"/>
              <w:jc w:val="left"/>
              <w:rPr>
                <w:rFonts w:ascii="Arial" w:hAnsi="Arial" w:cs="Arial"/>
                <w:i/>
                <w:sz w:val="20"/>
                <w:szCs w:val="20"/>
              </w:rPr>
            </w:pPr>
            <w:r w:rsidRPr="00915516">
              <w:rPr>
                <w:rFonts w:ascii="Arial" w:hAnsi="Arial" w:cs="Arial"/>
                <w:i/>
                <w:sz w:val="20"/>
                <w:szCs w:val="20"/>
              </w:rPr>
              <w:t>This aspect w</w:t>
            </w:r>
            <w:r w:rsidR="008655E3">
              <w:rPr>
                <w:rFonts w:ascii="Arial" w:hAnsi="Arial" w:cs="Arial"/>
                <w:i/>
                <w:sz w:val="20"/>
                <w:szCs w:val="20"/>
              </w:rPr>
              <w:t>ill be overseen by the Research</w:t>
            </w:r>
          </w:p>
          <w:p w:rsidR="00F86ABD" w:rsidRPr="00915516" w:rsidRDefault="00F86ABD" w:rsidP="00C05114">
            <w:pPr>
              <w:ind w:left="252" w:hanging="252"/>
              <w:jc w:val="left"/>
              <w:rPr>
                <w:rFonts w:ascii="Arial" w:hAnsi="Arial" w:cs="Arial"/>
                <w:i/>
                <w:sz w:val="20"/>
                <w:szCs w:val="20"/>
              </w:rPr>
            </w:pPr>
            <w:r w:rsidRPr="00915516">
              <w:rPr>
                <w:rFonts w:ascii="Arial" w:hAnsi="Arial" w:cs="Arial"/>
                <w:i/>
                <w:sz w:val="20"/>
                <w:szCs w:val="20"/>
              </w:rPr>
              <w:t>Officer</w:t>
            </w:r>
          </w:p>
          <w:p w:rsidR="00F86ABD" w:rsidRPr="009942EC" w:rsidRDefault="00F86ABD" w:rsidP="00C05114">
            <w:pPr>
              <w:pStyle w:val="ListParagraph"/>
              <w:numPr>
                <w:ilvl w:val="0"/>
                <w:numId w:val="36"/>
              </w:numPr>
              <w:ind w:left="252" w:hanging="252"/>
              <w:jc w:val="left"/>
              <w:rPr>
                <w:rFonts w:ascii="Arial" w:hAnsi="Arial" w:cs="Arial"/>
                <w:sz w:val="20"/>
                <w:szCs w:val="20"/>
              </w:rPr>
            </w:pPr>
            <w:r w:rsidRPr="009942EC">
              <w:rPr>
                <w:rFonts w:ascii="Arial" w:hAnsi="Arial" w:cs="Arial"/>
                <w:sz w:val="20"/>
                <w:szCs w:val="20"/>
              </w:rPr>
              <w:t>Producing donor profiles</w:t>
            </w:r>
            <w:r w:rsidR="003A723E">
              <w:rPr>
                <w:rFonts w:ascii="Arial" w:hAnsi="Arial" w:cs="Arial"/>
                <w:sz w:val="20"/>
                <w:szCs w:val="20"/>
              </w:rPr>
              <w:t>.</w:t>
            </w:r>
          </w:p>
          <w:p w:rsidR="00F86ABD" w:rsidRPr="009942EC" w:rsidRDefault="00F86ABD" w:rsidP="00C05114">
            <w:pPr>
              <w:pStyle w:val="ListParagraph"/>
              <w:numPr>
                <w:ilvl w:val="0"/>
                <w:numId w:val="36"/>
              </w:numPr>
              <w:ind w:left="252" w:hanging="252"/>
              <w:jc w:val="left"/>
              <w:rPr>
                <w:rFonts w:ascii="Arial" w:hAnsi="Arial" w:cs="Arial"/>
                <w:sz w:val="20"/>
                <w:szCs w:val="20"/>
              </w:rPr>
            </w:pPr>
            <w:r w:rsidRPr="009942EC">
              <w:rPr>
                <w:rFonts w:ascii="Arial" w:hAnsi="Arial" w:cs="Arial"/>
                <w:sz w:val="20"/>
                <w:szCs w:val="20"/>
              </w:rPr>
              <w:t>Producing event briefings</w:t>
            </w:r>
            <w:r w:rsidR="003A723E">
              <w:rPr>
                <w:rFonts w:ascii="Arial" w:hAnsi="Arial" w:cs="Arial"/>
                <w:sz w:val="20"/>
                <w:szCs w:val="20"/>
              </w:rPr>
              <w:t>.</w:t>
            </w:r>
            <w:r w:rsidRPr="009942EC">
              <w:rPr>
                <w:rFonts w:ascii="Arial" w:hAnsi="Arial" w:cs="Arial"/>
                <w:sz w:val="20"/>
                <w:szCs w:val="20"/>
              </w:rPr>
              <w:t xml:space="preserve"> </w:t>
            </w:r>
          </w:p>
          <w:p w:rsidR="00F86ABD" w:rsidRPr="009942EC" w:rsidRDefault="00F86ABD" w:rsidP="00C05114">
            <w:pPr>
              <w:pStyle w:val="ListParagraph"/>
              <w:numPr>
                <w:ilvl w:val="0"/>
                <w:numId w:val="36"/>
              </w:numPr>
              <w:ind w:left="252" w:hanging="252"/>
              <w:jc w:val="left"/>
              <w:rPr>
                <w:rFonts w:ascii="Arial" w:hAnsi="Arial" w:cs="Arial"/>
                <w:sz w:val="20"/>
                <w:szCs w:val="20"/>
              </w:rPr>
            </w:pPr>
            <w:r w:rsidRPr="009942EC">
              <w:rPr>
                <w:rFonts w:ascii="Arial" w:hAnsi="Arial" w:cs="Arial"/>
                <w:sz w:val="20"/>
                <w:szCs w:val="20"/>
              </w:rPr>
              <w:t>General database updates</w:t>
            </w:r>
            <w:r w:rsidR="003A723E">
              <w:rPr>
                <w:rFonts w:ascii="Arial" w:hAnsi="Arial" w:cs="Arial"/>
                <w:sz w:val="20"/>
                <w:szCs w:val="20"/>
              </w:rPr>
              <w:t>.</w:t>
            </w:r>
          </w:p>
          <w:p w:rsidR="00F86ABD" w:rsidRPr="009942EC" w:rsidRDefault="00F86ABD" w:rsidP="00C05114">
            <w:pPr>
              <w:pStyle w:val="ListParagraph"/>
              <w:numPr>
                <w:ilvl w:val="0"/>
                <w:numId w:val="36"/>
              </w:numPr>
              <w:tabs>
                <w:tab w:val="left" w:pos="360"/>
              </w:tabs>
              <w:ind w:left="252" w:hanging="252"/>
              <w:jc w:val="left"/>
              <w:rPr>
                <w:rFonts w:ascii="Arial" w:hAnsi="Arial" w:cs="Arial"/>
                <w:sz w:val="20"/>
                <w:szCs w:val="20"/>
              </w:rPr>
            </w:pPr>
            <w:r w:rsidRPr="009942EC">
              <w:rPr>
                <w:rFonts w:ascii="Arial" w:hAnsi="Arial" w:cs="Arial"/>
                <w:sz w:val="20"/>
                <w:szCs w:val="20"/>
              </w:rPr>
              <w:t>Locating missing alumni</w:t>
            </w:r>
            <w:r w:rsidR="003A723E">
              <w:rPr>
                <w:rFonts w:ascii="Arial" w:hAnsi="Arial" w:cs="Arial"/>
                <w:sz w:val="20"/>
                <w:szCs w:val="20"/>
              </w:rPr>
              <w:t>.</w:t>
            </w:r>
            <w:r w:rsidRPr="009942EC">
              <w:rPr>
                <w:rFonts w:ascii="Arial" w:hAnsi="Arial" w:cs="Arial"/>
                <w:sz w:val="20"/>
                <w:szCs w:val="20"/>
              </w:rPr>
              <w:t xml:space="preserve"> </w:t>
            </w:r>
          </w:p>
        </w:tc>
        <w:tc>
          <w:tcPr>
            <w:tcW w:w="4500" w:type="dxa"/>
            <w:gridSpan w:val="2"/>
            <w:shd w:val="clear" w:color="auto" w:fill="FFFFFF"/>
          </w:tcPr>
          <w:p w:rsidR="00F86ABD" w:rsidRDefault="00F86ABD" w:rsidP="008655E3">
            <w:pPr>
              <w:ind w:left="432" w:hanging="432"/>
              <w:jc w:val="left"/>
              <w:rPr>
                <w:rFonts w:ascii="Arial" w:hAnsi="Arial" w:cs="Arial"/>
                <w:sz w:val="20"/>
                <w:szCs w:val="20"/>
              </w:rPr>
            </w:pPr>
          </w:p>
          <w:p w:rsidR="00F86ABD" w:rsidRDefault="00F86ABD" w:rsidP="008655E3">
            <w:pPr>
              <w:ind w:left="432" w:hanging="432"/>
              <w:jc w:val="left"/>
              <w:rPr>
                <w:rFonts w:ascii="Arial" w:hAnsi="Arial" w:cs="Arial"/>
                <w:sz w:val="20"/>
                <w:szCs w:val="20"/>
              </w:rPr>
            </w:pPr>
          </w:p>
          <w:p w:rsidR="008655E3" w:rsidRDefault="00F86ABD" w:rsidP="008655E3">
            <w:pPr>
              <w:pStyle w:val="ListParagraph"/>
              <w:numPr>
                <w:ilvl w:val="0"/>
                <w:numId w:val="36"/>
              </w:numPr>
              <w:ind w:left="432" w:hanging="432"/>
              <w:jc w:val="left"/>
              <w:rPr>
                <w:rFonts w:ascii="Arial" w:hAnsi="Arial" w:cs="Arial"/>
                <w:sz w:val="20"/>
                <w:szCs w:val="20"/>
              </w:rPr>
            </w:pPr>
            <w:r w:rsidRPr="009942EC">
              <w:rPr>
                <w:rFonts w:ascii="Arial" w:hAnsi="Arial" w:cs="Arial"/>
                <w:sz w:val="20"/>
                <w:szCs w:val="20"/>
              </w:rPr>
              <w:t>Produce a minimum of 30 profiles</w:t>
            </w:r>
            <w:r w:rsidR="003A723E">
              <w:rPr>
                <w:rFonts w:ascii="Arial" w:hAnsi="Arial" w:cs="Arial"/>
                <w:sz w:val="20"/>
                <w:szCs w:val="20"/>
              </w:rPr>
              <w:t>.</w:t>
            </w:r>
            <w:r w:rsidRPr="009942EC">
              <w:rPr>
                <w:rFonts w:ascii="Arial" w:hAnsi="Arial" w:cs="Arial"/>
                <w:sz w:val="20"/>
                <w:szCs w:val="20"/>
              </w:rPr>
              <w:t xml:space="preserve"> </w:t>
            </w:r>
          </w:p>
          <w:p w:rsidR="00F86ABD" w:rsidRPr="008655E3" w:rsidRDefault="00F86ABD" w:rsidP="008655E3">
            <w:pPr>
              <w:pStyle w:val="ListParagraph"/>
              <w:numPr>
                <w:ilvl w:val="0"/>
                <w:numId w:val="36"/>
              </w:numPr>
              <w:ind w:left="432" w:hanging="432"/>
              <w:jc w:val="left"/>
              <w:rPr>
                <w:rFonts w:ascii="Arial" w:hAnsi="Arial" w:cs="Arial"/>
                <w:sz w:val="20"/>
                <w:szCs w:val="20"/>
              </w:rPr>
            </w:pPr>
            <w:r w:rsidRPr="008655E3">
              <w:rPr>
                <w:rFonts w:ascii="Arial" w:hAnsi="Arial" w:cs="Arial"/>
                <w:sz w:val="20"/>
                <w:szCs w:val="20"/>
              </w:rPr>
              <w:t>Team members attending meetings feel well-briefed</w:t>
            </w:r>
            <w:r w:rsidR="003A723E" w:rsidRPr="008655E3">
              <w:rPr>
                <w:rFonts w:ascii="Arial" w:hAnsi="Arial" w:cs="Arial"/>
                <w:sz w:val="20"/>
                <w:szCs w:val="20"/>
              </w:rPr>
              <w:t>.</w:t>
            </w:r>
          </w:p>
          <w:p w:rsidR="00F86ABD" w:rsidRPr="009942EC" w:rsidRDefault="00F86ABD" w:rsidP="008655E3">
            <w:pPr>
              <w:pStyle w:val="ListParagraph"/>
              <w:numPr>
                <w:ilvl w:val="0"/>
                <w:numId w:val="36"/>
              </w:numPr>
              <w:ind w:left="432" w:hanging="432"/>
              <w:jc w:val="left"/>
              <w:rPr>
                <w:rFonts w:ascii="Arial" w:hAnsi="Arial" w:cs="Arial"/>
                <w:sz w:val="20"/>
                <w:szCs w:val="20"/>
              </w:rPr>
            </w:pPr>
            <w:r w:rsidRPr="009942EC">
              <w:rPr>
                <w:rFonts w:ascii="Arial" w:hAnsi="Arial" w:cs="Arial"/>
                <w:sz w:val="20"/>
                <w:szCs w:val="20"/>
              </w:rPr>
              <w:t>Database updates are accurate and consistent</w:t>
            </w:r>
            <w:r w:rsidR="003A723E">
              <w:rPr>
                <w:rFonts w:ascii="Arial" w:hAnsi="Arial" w:cs="Arial"/>
                <w:sz w:val="20"/>
                <w:szCs w:val="20"/>
              </w:rPr>
              <w:t>.</w:t>
            </w:r>
          </w:p>
          <w:p w:rsidR="00F86ABD" w:rsidRPr="009942EC" w:rsidRDefault="00F86ABD" w:rsidP="008655E3">
            <w:pPr>
              <w:pStyle w:val="ListParagraph"/>
              <w:numPr>
                <w:ilvl w:val="0"/>
                <w:numId w:val="36"/>
              </w:numPr>
              <w:ind w:left="432" w:hanging="432"/>
              <w:jc w:val="left"/>
              <w:rPr>
                <w:rFonts w:ascii="Arial" w:hAnsi="Arial" w:cs="Arial"/>
                <w:sz w:val="20"/>
                <w:szCs w:val="20"/>
              </w:rPr>
            </w:pPr>
            <w:r w:rsidRPr="009942EC">
              <w:rPr>
                <w:rFonts w:ascii="Arial" w:hAnsi="Arial" w:cs="Arial"/>
                <w:sz w:val="20"/>
                <w:szCs w:val="20"/>
              </w:rPr>
              <w:t>Reunion Years have fewer missing alumni</w:t>
            </w:r>
            <w:r w:rsidR="003A723E">
              <w:rPr>
                <w:rFonts w:ascii="Arial" w:hAnsi="Arial" w:cs="Arial"/>
                <w:sz w:val="20"/>
                <w:szCs w:val="20"/>
              </w:rPr>
              <w:t>.</w:t>
            </w:r>
          </w:p>
        </w:tc>
        <w:tc>
          <w:tcPr>
            <w:tcW w:w="1350" w:type="dxa"/>
            <w:shd w:val="clear" w:color="auto" w:fill="FFFFFF"/>
          </w:tcPr>
          <w:p w:rsidR="00F86ABD" w:rsidRDefault="00915516" w:rsidP="00C05114">
            <w:pPr>
              <w:jc w:val="left"/>
              <w:rPr>
                <w:rFonts w:ascii="Arial" w:hAnsi="Arial" w:cs="Arial"/>
                <w:sz w:val="20"/>
                <w:szCs w:val="20"/>
                <w:lang w:eastAsia="en-GB"/>
              </w:rPr>
            </w:pPr>
            <w:r>
              <w:rPr>
                <w:rFonts w:ascii="Arial" w:hAnsi="Arial" w:cs="Arial"/>
                <w:sz w:val="20"/>
                <w:szCs w:val="20"/>
                <w:lang w:eastAsia="en-GB"/>
              </w:rPr>
              <w:t>20</w:t>
            </w:r>
            <w:r w:rsidRPr="00E95163">
              <w:rPr>
                <w:rFonts w:ascii="Arial" w:hAnsi="Arial" w:cs="Arial"/>
                <w:sz w:val="20"/>
                <w:szCs w:val="20"/>
                <w:lang w:eastAsia="en-GB"/>
              </w:rPr>
              <w:t>% of time</w:t>
            </w:r>
          </w:p>
        </w:tc>
      </w:tr>
      <w:tr w:rsidR="00F86ABD" w:rsidRPr="0057250C" w:rsidTr="0027274E">
        <w:trPr>
          <w:trHeight w:val="3140"/>
        </w:trPr>
        <w:tc>
          <w:tcPr>
            <w:tcW w:w="468" w:type="dxa"/>
            <w:shd w:val="clear" w:color="auto" w:fill="FFFFFF"/>
          </w:tcPr>
          <w:p w:rsidR="00F86ABD" w:rsidRDefault="00F86ABD" w:rsidP="00C05114">
            <w:pPr>
              <w:jc w:val="left"/>
              <w:rPr>
                <w:rFonts w:ascii="Arial" w:hAnsi="Arial" w:cs="Arial"/>
                <w:b/>
                <w:sz w:val="20"/>
                <w:szCs w:val="20"/>
                <w:lang w:eastAsia="en-GB"/>
              </w:rPr>
            </w:pPr>
            <w:r>
              <w:rPr>
                <w:rFonts w:ascii="Arial" w:hAnsi="Arial" w:cs="Arial"/>
                <w:b/>
                <w:sz w:val="20"/>
                <w:szCs w:val="20"/>
                <w:lang w:eastAsia="en-GB"/>
              </w:rPr>
              <w:t>5</w:t>
            </w:r>
          </w:p>
        </w:tc>
        <w:tc>
          <w:tcPr>
            <w:tcW w:w="4500" w:type="dxa"/>
            <w:shd w:val="clear" w:color="auto" w:fill="FFFFFF"/>
          </w:tcPr>
          <w:p w:rsidR="00F86ABD" w:rsidRDefault="00F86ABD" w:rsidP="00C05114">
            <w:pPr>
              <w:ind w:left="252" w:hanging="252"/>
              <w:jc w:val="left"/>
              <w:rPr>
                <w:rFonts w:ascii="Arial" w:hAnsi="Arial" w:cs="Arial"/>
                <w:b/>
                <w:sz w:val="20"/>
                <w:szCs w:val="20"/>
              </w:rPr>
            </w:pPr>
            <w:r w:rsidRPr="00D27F92">
              <w:rPr>
                <w:rFonts w:ascii="Arial" w:hAnsi="Arial" w:cs="Arial"/>
                <w:b/>
                <w:sz w:val="20"/>
                <w:szCs w:val="20"/>
              </w:rPr>
              <w:t xml:space="preserve">Pembroke Leavers’ Group </w:t>
            </w:r>
            <w:r>
              <w:rPr>
                <w:rFonts w:ascii="Arial" w:hAnsi="Arial" w:cs="Arial"/>
                <w:b/>
                <w:sz w:val="20"/>
                <w:szCs w:val="20"/>
              </w:rPr>
              <w:t xml:space="preserve">(PLG) </w:t>
            </w:r>
            <w:r w:rsidRPr="00D27F92">
              <w:rPr>
                <w:rFonts w:ascii="Arial" w:hAnsi="Arial" w:cs="Arial"/>
                <w:b/>
                <w:sz w:val="20"/>
                <w:szCs w:val="20"/>
              </w:rPr>
              <w:t>(1</w:t>
            </w:r>
            <w:r>
              <w:rPr>
                <w:rFonts w:ascii="Arial" w:hAnsi="Arial" w:cs="Arial"/>
                <w:b/>
                <w:sz w:val="20"/>
                <w:szCs w:val="20"/>
              </w:rPr>
              <w:t>0</w:t>
            </w:r>
            <w:r w:rsidRPr="00D27F92">
              <w:rPr>
                <w:rFonts w:ascii="Arial" w:hAnsi="Arial" w:cs="Arial"/>
                <w:b/>
                <w:sz w:val="20"/>
                <w:szCs w:val="20"/>
              </w:rPr>
              <w:t>%)</w:t>
            </w:r>
          </w:p>
          <w:p w:rsidR="00F86ABD" w:rsidRPr="001A0B39" w:rsidRDefault="00F86ABD" w:rsidP="00C05114">
            <w:pPr>
              <w:ind w:left="252" w:hanging="252"/>
              <w:jc w:val="left"/>
              <w:rPr>
                <w:rFonts w:ascii="Arial" w:hAnsi="Arial" w:cs="Arial"/>
                <w:b/>
                <w:sz w:val="20"/>
                <w:szCs w:val="20"/>
              </w:rPr>
            </w:pPr>
            <w:r w:rsidRPr="00D27F92">
              <w:rPr>
                <w:rFonts w:ascii="Arial" w:hAnsi="Arial" w:cs="Arial"/>
                <w:sz w:val="20"/>
                <w:szCs w:val="20"/>
              </w:rPr>
              <w:t xml:space="preserve">Ensure that </w:t>
            </w:r>
            <w:r>
              <w:rPr>
                <w:rFonts w:ascii="Arial" w:hAnsi="Arial" w:cs="Arial"/>
                <w:sz w:val="20"/>
                <w:szCs w:val="20"/>
              </w:rPr>
              <w:t>the PLG, a group of students who actively raise funds from fellow final year students,</w:t>
            </w:r>
            <w:r w:rsidRPr="00D27F92">
              <w:rPr>
                <w:rFonts w:ascii="Arial" w:hAnsi="Arial" w:cs="Arial"/>
                <w:sz w:val="20"/>
                <w:szCs w:val="20"/>
              </w:rPr>
              <w:t xml:space="preserve"> manages its programme well, by:</w:t>
            </w:r>
          </w:p>
          <w:p w:rsidR="00F86ABD" w:rsidRPr="00D27F92" w:rsidRDefault="00F86ABD" w:rsidP="00C05114">
            <w:pPr>
              <w:ind w:left="252" w:hanging="252"/>
              <w:jc w:val="left"/>
              <w:rPr>
                <w:rFonts w:ascii="Arial" w:hAnsi="Arial" w:cs="Arial"/>
                <w:sz w:val="20"/>
                <w:szCs w:val="20"/>
              </w:rPr>
            </w:pPr>
          </w:p>
          <w:p w:rsidR="00F86ABD" w:rsidRDefault="00F86ABD" w:rsidP="00C05114">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Recruiting committee members</w:t>
            </w:r>
            <w:r w:rsidR="003A723E">
              <w:rPr>
                <w:rFonts w:ascii="Arial" w:hAnsi="Arial" w:cs="Arial"/>
                <w:sz w:val="20"/>
                <w:szCs w:val="20"/>
              </w:rPr>
              <w:t>.</w:t>
            </w:r>
          </w:p>
          <w:p w:rsidR="00F86ABD" w:rsidRDefault="00F86ABD" w:rsidP="00C05114">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Training committee members</w:t>
            </w:r>
            <w:r w:rsidR="003A723E">
              <w:rPr>
                <w:rFonts w:ascii="Arial" w:hAnsi="Arial" w:cs="Arial"/>
                <w:sz w:val="20"/>
                <w:szCs w:val="20"/>
              </w:rPr>
              <w:t>.</w:t>
            </w:r>
          </w:p>
          <w:p w:rsidR="00F86ABD" w:rsidRDefault="00F86ABD" w:rsidP="00C05114">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Liaising with Tutorial and Finance Office</w:t>
            </w:r>
            <w:r w:rsidR="003A723E">
              <w:rPr>
                <w:rFonts w:ascii="Arial" w:hAnsi="Arial" w:cs="Arial"/>
                <w:sz w:val="20"/>
                <w:szCs w:val="20"/>
              </w:rPr>
              <w:t>.</w:t>
            </w:r>
          </w:p>
          <w:p w:rsidR="00F86ABD" w:rsidRDefault="00F86ABD" w:rsidP="00C05114">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Monitoring and advising on progress via regular contact and meetings</w:t>
            </w:r>
            <w:r w:rsidR="003A723E">
              <w:rPr>
                <w:rFonts w:ascii="Arial" w:hAnsi="Arial" w:cs="Arial"/>
                <w:sz w:val="20"/>
                <w:szCs w:val="20"/>
              </w:rPr>
              <w:t>.</w:t>
            </w:r>
          </w:p>
          <w:p w:rsidR="00F86ABD" w:rsidRDefault="00F86ABD" w:rsidP="00C05114">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Debriefing the rest of the College about the PLG’s work</w:t>
            </w:r>
            <w:r w:rsidR="003A723E">
              <w:rPr>
                <w:rFonts w:ascii="Arial" w:hAnsi="Arial" w:cs="Arial"/>
                <w:sz w:val="20"/>
                <w:szCs w:val="20"/>
              </w:rPr>
              <w:t>.</w:t>
            </w:r>
          </w:p>
          <w:p w:rsidR="009A23F0" w:rsidRPr="009A23F0" w:rsidRDefault="009A23F0" w:rsidP="0027274E">
            <w:pPr>
              <w:jc w:val="left"/>
              <w:rPr>
                <w:rFonts w:ascii="Arial" w:hAnsi="Arial" w:cs="Arial"/>
                <w:sz w:val="20"/>
                <w:szCs w:val="20"/>
              </w:rPr>
            </w:pPr>
          </w:p>
        </w:tc>
        <w:tc>
          <w:tcPr>
            <w:tcW w:w="4500" w:type="dxa"/>
            <w:gridSpan w:val="2"/>
            <w:shd w:val="clear" w:color="auto" w:fill="FFFFFF"/>
          </w:tcPr>
          <w:p w:rsidR="00AE75DB" w:rsidRDefault="00AE75DB" w:rsidP="008655E3">
            <w:pPr>
              <w:ind w:left="432" w:hanging="432"/>
              <w:jc w:val="left"/>
              <w:rPr>
                <w:rFonts w:ascii="Arial" w:hAnsi="Arial" w:cs="Arial"/>
                <w:sz w:val="20"/>
                <w:szCs w:val="20"/>
              </w:rPr>
            </w:pPr>
          </w:p>
          <w:p w:rsidR="00AE75DB" w:rsidRDefault="00AE75DB" w:rsidP="008655E3">
            <w:pPr>
              <w:ind w:left="432" w:hanging="432"/>
              <w:jc w:val="left"/>
              <w:rPr>
                <w:rFonts w:ascii="Arial" w:hAnsi="Arial" w:cs="Arial"/>
                <w:sz w:val="20"/>
                <w:szCs w:val="20"/>
              </w:rPr>
            </w:pPr>
          </w:p>
          <w:p w:rsidR="00C05114" w:rsidRDefault="00C05114" w:rsidP="008655E3">
            <w:pPr>
              <w:ind w:left="432" w:hanging="432"/>
              <w:jc w:val="left"/>
              <w:rPr>
                <w:rFonts w:ascii="Arial" w:hAnsi="Arial" w:cs="Arial"/>
                <w:sz w:val="20"/>
                <w:szCs w:val="20"/>
              </w:rPr>
            </w:pPr>
          </w:p>
          <w:p w:rsidR="00C05114" w:rsidRDefault="00C05114" w:rsidP="008655E3">
            <w:pPr>
              <w:ind w:left="432" w:hanging="432"/>
              <w:jc w:val="left"/>
              <w:rPr>
                <w:rFonts w:ascii="Arial" w:hAnsi="Arial" w:cs="Arial"/>
                <w:sz w:val="20"/>
                <w:szCs w:val="20"/>
              </w:rPr>
            </w:pPr>
          </w:p>
          <w:p w:rsidR="00C05114" w:rsidRDefault="00C05114" w:rsidP="008655E3">
            <w:pPr>
              <w:ind w:left="432" w:hanging="432"/>
              <w:jc w:val="left"/>
              <w:rPr>
                <w:rFonts w:ascii="Arial" w:hAnsi="Arial" w:cs="Arial"/>
                <w:sz w:val="20"/>
                <w:szCs w:val="20"/>
              </w:rPr>
            </w:pPr>
          </w:p>
          <w:p w:rsidR="00F86ABD" w:rsidRDefault="00F86ABD" w:rsidP="008655E3">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PLG Committee Members are satisfied with the experience of the programme</w:t>
            </w:r>
            <w:r w:rsidR="003A723E">
              <w:rPr>
                <w:rFonts w:ascii="Arial" w:hAnsi="Arial" w:cs="Arial"/>
                <w:sz w:val="20"/>
                <w:szCs w:val="20"/>
              </w:rPr>
              <w:t>.</w:t>
            </w:r>
          </w:p>
          <w:p w:rsidR="00F86ABD" w:rsidRDefault="00F86ABD" w:rsidP="008655E3">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Final-year students are satisfied with the PLG approach</w:t>
            </w:r>
            <w:r w:rsidR="003A723E">
              <w:rPr>
                <w:rFonts w:ascii="Arial" w:hAnsi="Arial" w:cs="Arial"/>
                <w:sz w:val="20"/>
                <w:szCs w:val="20"/>
              </w:rPr>
              <w:t>.</w:t>
            </w:r>
          </w:p>
          <w:p w:rsidR="00F86ABD" w:rsidRDefault="00F86ABD" w:rsidP="008655E3">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40% participation is achieved</w:t>
            </w:r>
            <w:r w:rsidR="003A723E">
              <w:rPr>
                <w:rFonts w:ascii="Arial" w:hAnsi="Arial" w:cs="Arial"/>
                <w:sz w:val="20"/>
                <w:szCs w:val="20"/>
              </w:rPr>
              <w:t>.</w:t>
            </w:r>
          </w:p>
          <w:p w:rsidR="00F86ABD" w:rsidRPr="00AE75DB" w:rsidRDefault="00F86ABD" w:rsidP="008655E3">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DO and other stakeholders are up to date with the PLG progress so that they can also provide encouragement to the PLG</w:t>
            </w:r>
            <w:r w:rsidR="003A723E">
              <w:rPr>
                <w:rFonts w:ascii="Arial" w:hAnsi="Arial" w:cs="Arial"/>
                <w:sz w:val="20"/>
                <w:szCs w:val="20"/>
              </w:rPr>
              <w:t>.</w:t>
            </w:r>
          </w:p>
        </w:tc>
        <w:tc>
          <w:tcPr>
            <w:tcW w:w="1350" w:type="dxa"/>
            <w:shd w:val="clear" w:color="auto" w:fill="FFFFFF"/>
          </w:tcPr>
          <w:p w:rsidR="00F86ABD" w:rsidRDefault="00915516" w:rsidP="00C05114">
            <w:pPr>
              <w:jc w:val="left"/>
              <w:rPr>
                <w:rFonts w:ascii="Arial" w:hAnsi="Arial" w:cs="Arial"/>
                <w:sz w:val="20"/>
                <w:szCs w:val="20"/>
                <w:lang w:eastAsia="en-GB"/>
              </w:rPr>
            </w:pPr>
            <w:r>
              <w:rPr>
                <w:rFonts w:ascii="Arial" w:hAnsi="Arial" w:cs="Arial"/>
                <w:sz w:val="20"/>
                <w:szCs w:val="20"/>
                <w:lang w:eastAsia="en-GB"/>
              </w:rPr>
              <w:t>10</w:t>
            </w:r>
            <w:r w:rsidRPr="00E95163">
              <w:rPr>
                <w:rFonts w:ascii="Arial" w:hAnsi="Arial" w:cs="Arial"/>
                <w:sz w:val="20"/>
                <w:szCs w:val="20"/>
                <w:lang w:eastAsia="en-GB"/>
              </w:rPr>
              <w:t>% of time</w:t>
            </w: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p w:rsidR="00C05114" w:rsidRDefault="00C05114" w:rsidP="00C05114">
            <w:pPr>
              <w:jc w:val="left"/>
              <w:rPr>
                <w:rFonts w:ascii="Arial" w:hAnsi="Arial" w:cs="Arial"/>
                <w:sz w:val="20"/>
                <w:szCs w:val="20"/>
                <w:lang w:eastAsia="en-GB"/>
              </w:rPr>
            </w:pPr>
          </w:p>
        </w:tc>
      </w:tr>
      <w:tr w:rsidR="00F86ABD" w:rsidRPr="0057250C" w:rsidTr="0027274E">
        <w:trPr>
          <w:trHeight w:val="2177"/>
        </w:trPr>
        <w:tc>
          <w:tcPr>
            <w:tcW w:w="468" w:type="dxa"/>
            <w:shd w:val="clear" w:color="auto" w:fill="FFFFFF"/>
          </w:tcPr>
          <w:p w:rsidR="00F86ABD" w:rsidRDefault="00F86ABD" w:rsidP="00C05114">
            <w:pPr>
              <w:jc w:val="left"/>
              <w:rPr>
                <w:rFonts w:ascii="Arial" w:hAnsi="Arial" w:cs="Arial"/>
                <w:b/>
                <w:sz w:val="20"/>
                <w:szCs w:val="20"/>
                <w:lang w:eastAsia="en-GB"/>
              </w:rPr>
            </w:pPr>
            <w:r>
              <w:rPr>
                <w:rFonts w:ascii="Arial" w:hAnsi="Arial" w:cs="Arial"/>
                <w:b/>
                <w:sz w:val="20"/>
                <w:szCs w:val="20"/>
                <w:lang w:eastAsia="en-GB"/>
              </w:rPr>
              <w:t>6</w:t>
            </w:r>
          </w:p>
        </w:tc>
        <w:tc>
          <w:tcPr>
            <w:tcW w:w="4500" w:type="dxa"/>
            <w:shd w:val="clear" w:color="auto" w:fill="FFFFFF"/>
          </w:tcPr>
          <w:p w:rsidR="00F86ABD" w:rsidRDefault="00F86ABD" w:rsidP="00C05114">
            <w:pPr>
              <w:ind w:left="252" w:hanging="252"/>
              <w:jc w:val="left"/>
              <w:rPr>
                <w:rFonts w:ascii="Arial" w:hAnsi="Arial" w:cs="Arial"/>
                <w:b/>
                <w:sz w:val="20"/>
                <w:szCs w:val="20"/>
              </w:rPr>
            </w:pPr>
            <w:r>
              <w:rPr>
                <w:rFonts w:ascii="Arial" w:hAnsi="Arial" w:cs="Arial"/>
                <w:b/>
                <w:sz w:val="20"/>
                <w:szCs w:val="20"/>
              </w:rPr>
              <w:t>Administrative/Other (10</w:t>
            </w:r>
            <w:r w:rsidRPr="00C10242">
              <w:rPr>
                <w:rFonts w:ascii="Arial" w:hAnsi="Arial" w:cs="Arial"/>
                <w:b/>
                <w:sz w:val="20"/>
                <w:szCs w:val="20"/>
              </w:rPr>
              <w:t>%)</w:t>
            </w:r>
          </w:p>
          <w:p w:rsidR="00F86ABD" w:rsidRDefault="00F86ABD" w:rsidP="00C05114">
            <w:pPr>
              <w:pStyle w:val="ListParagraph"/>
              <w:numPr>
                <w:ilvl w:val="0"/>
                <w:numId w:val="39"/>
              </w:numPr>
              <w:ind w:left="252" w:hanging="252"/>
              <w:jc w:val="left"/>
              <w:rPr>
                <w:rFonts w:ascii="Arial" w:hAnsi="Arial" w:cs="Arial"/>
                <w:sz w:val="20"/>
                <w:szCs w:val="20"/>
              </w:rPr>
            </w:pPr>
            <w:r w:rsidRPr="003679C3">
              <w:rPr>
                <w:rFonts w:ascii="Arial" w:hAnsi="Arial" w:cs="Arial"/>
                <w:sz w:val="20"/>
                <w:szCs w:val="20"/>
              </w:rPr>
              <w:t>Arrange meetings for the Deputy Development Director</w:t>
            </w:r>
            <w:r w:rsidR="003A723E">
              <w:rPr>
                <w:rFonts w:ascii="Arial" w:hAnsi="Arial" w:cs="Arial"/>
                <w:sz w:val="20"/>
                <w:szCs w:val="20"/>
              </w:rPr>
              <w:t>.</w:t>
            </w:r>
          </w:p>
          <w:p w:rsidR="00F86ABD" w:rsidRDefault="00F86ABD" w:rsidP="00C05114">
            <w:pPr>
              <w:pStyle w:val="ListParagraph"/>
              <w:numPr>
                <w:ilvl w:val="0"/>
                <w:numId w:val="39"/>
              </w:numPr>
              <w:ind w:left="252" w:hanging="252"/>
              <w:jc w:val="left"/>
              <w:rPr>
                <w:rFonts w:ascii="Arial" w:hAnsi="Arial" w:cs="Arial"/>
                <w:sz w:val="20"/>
                <w:szCs w:val="20"/>
              </w:rPr>
            </w:pPr>
            <w:r w:rsidRPr="003679C3">
              <w:rPr>
                <w:rFonts w:ascii="Arial" w:hAnsi="Arial" w:cs="Arial"/>
                <w:sz w:val="20"/>
                <w:szCs w:val="20"/>
              </w:rPr>
              <w:t>As required, become involved in the work of other  colleagues in the Development Office</w:t>
            </w:r>
            <w:r w:rsidR="003A723E">
              <w:rPr>
                <w:rFonts w:ascii="Arial" w:hAnsi="Arial" w:cs="Arial"/>
                <w:sz w:val="20"/>
                <w:szCs w:val="20"/>
              </w:rPr>
              <w:t>.</w:t>
            </w:r>
          </w:p>
          <w:p w:rsidR="00F86ABD" w:rsidRPr="0027274E" w:rsidRDefault="00F86ABD" w:rsidP="0027274E">
            <w:pPr>
              <w:pStyle w:val="ListParagraph"/>
              <w:numPr>
                <w:ilvl w:val="0"/>
                <w:numId w:val="39"/>
              </w:numPr>
              <w:ind w:left="252" w:hanging="252"/>
              <w:jc w:val="left"/>
              <w:rPr>
                <w:rFonts w:ascii="Arial" w:hAnsi="Arial" w:cs="Arial"/>
                <w:sz w:val="20"/>
                <w:szCs w:val="20"/>
              </w:rPr>
            </w:pPr>
            <w:r w:rsidRPr="003679C3">
              <w:rPr>
                <w:rFonts w:ascii="Arial" w:hAnsi="Arial" w:cs="Arial"/>
                <w:sz w:val="20"/>
                <w:szCs w:val="20"/>
              </w:rPr>
              <w:t>Undertake any other duties that arise due to the nature and character of the post, or as a direct request from the Development Director or Deputy</w:t>
            </w:r>
            <w:r w:rsidR="003A723E">
              <w:rPr>
                <w:rFonts w:ascii="Arial" w:hAnsi="Arial" w:cs="Arial"/>
                <w:sz w:val="20"/>
                <w:szCs w:val="20"/>
              </w:rPr>
              <w:t>.</w:t>
            </w:r>
          </w:p>
        </w:tc>
        <w:tc>
          <w:tcPr>
            <w:tcW w:w="4500" w:type="dxa"/>
            <w:gridSpan w:val="2"/>
            <w:shd w:val="clear" w:color="auto" w:fill="FFFFFF"/>
          </w:tcPr>
          <w:p w:rsidR="00F86ABD" w:rsidRDefault="00F86ABD" w:rsidP="0027274E">
            <w:pPr>
              <w:tabs>
                <w:tab w:val="left" w:pos="360"/>
              </w:tabs>
              <w:ind w:left="387" w:hanging="387"/>
              <w:jc w:val="left"/>
              <w:rPr>
                <w:rFonts w:ascii="Arial" w:hAnsi="Arial" w:cs="Arial"/>
                <w:sz w:val="20"/>
                <w:szCs w:val="20"/>
              </w:rPr>
            </w:pPr>
          </w:p>
          <w:p w:rsidR="00F86ABD" w:rsidRDefault="00F86ABD" w:rsidP="0027274E">
            <w:pPr>
              <w:pStyle w:val="ListParagraph"/>
              <w:numPr>
                <w:ilvl w:val="0"/>
                <w:numId w:val="39"/>
              </w:numPr>
              <w:tabs>
                <w:tab w:val="left" w:pos="360"/>
              </w:tabs>
              <w:ind w:left="387" w:hanging="387"/>
              <w:jc w:val="left"/>
              <w:rPr>
                <w:rFonts w:ascii="Arial" w:hAnsi="Arial" w:cs="Arial"/>
                <w:sz w:val="20"/>
                <w:szCs w:val="20"/>
              </w:rPr>
            </w:pPr>
            <w:r w:rsidRPr="003679C3">
              <w:rPr>
                <w:rFonts w:ascii="Arial" w:hAnsi="Arial" w:cs="Arial"/>
                <w:sz w:val="20"/>
                <w:szCs w:val="20"/>
              </w:rPr>
              <w:t xml:space="preserve">The Deputy Development Director has roughly 10 meetings in London a month. </w:t>
            </w:r>
          </w:p>
          <w:p w:rsidR="00F86ABD" w:rsidRDefault="00F86ABD" w:rsidP="0027274E">
            <w:pPr>
              <w:pStyle w:val="ListParagraph"/>
              <w:numPr>
                <w:ilvl w:val="0"/>
                <w:numId w:val="39"/>
              </w:numPr>
              <w:ind w:left="387" w:hanging="387"/>
              <w:rPr>
                <w:rFonts w:ascii="Arial" w:hAnsi="Arial" w:cs="Arial"/>
                <w:sz w:val="20"/>
                <w:szCs w:val="20"/>
              </w:rPr>
            </w:pPr>
            <w:r w:rsidRPr="003679C3">
              <w:rPr>
                <w:rFonts w:ascii="Arial" w:hAnsi="Arial" w:cs="Arial"/>
                <w:sz w:val="20"/>
                <w:szCs w:val="20"/>
              </w:rPr>
              <w:t>Colleagues feel supported</w:t>
            </w:r>
            <w:r w:rsidR="003A723E">
              <w:rPr>
                <w:rFonts w:ascii="Arial" w:hAnsi="Arial" w:cs="Arial"/>
                <w:sz w:val="20"/>
                <w:szCs w:val="20"/>
              </w:rPr>
              <w:t>.</w:t>
            </w:r>
          </w:p>
          <w:p w:rsidR="00F86ABD" w:rsidRPr="003679C3" w:rsidRDefault="00F86ABD" w:rsidP="0027274E">
            <w:pPr>
              <w:pStyle w:val="ListParagraph"/>
              <w:numPr>
                <w:ilvl w:val="0"/>
                <w:numId w:val="39"/>
              </w:numPr>
              <w:tabs>
                <w:tab w:val="left" w:pos="360"/>
              </w:tabs>
              <w:ind w:left="387" w:hanging="387"/>
              <w:jc w:val="left"/>
              <w:rPr>
                <w:rFonts w:ascii="Arial" w:hAnsi="Arial" w:cs="Arial"/>
                <w:sz w:val="20"/>
                <w:szCs w:val="20"/>
              </w:rPr>
            </w:pPr>
            <w:r w:rsidRPr="003679C3">
              <w:rPr>
                <w:rFonts w:ascii="Arial" w:hAnsi="Arial" w:cs="Arial"/>
                <w:sz w:val="20"/>
                <w:szCs w:val="20"/>
              </w:rPr>
              <w:t>The Development Director and the Deputy Development Director feel supported</w:t>
            </w:r>
            <w:r w:rsidR="003A723E">
              <w:rPr>
                <w:rFonts w:ascii="Arial" w:hAnsi="Arial" w:cs="Arial"/>
                <w:sz w:val="20"/>
                <w:szCs w:val="20"/>
              </w:rPr>
              <w:t>.</w:t>
            </w:r>
          </w:p>
          <w:p w:rsidR="00F86ABD" w:rsidRPr="005A3CDB" w:rsidRDefault="00F86ABD" w:rsidP="0027274E">
            <w:pPr>
              <w:tabs>
                <w:tab w:val="left" w:pos="329"/>
              </w:tabs>
              <w:ind w:left="387" w:hanging="387"/>
              <w:jc w:val="left"/>
              <w:rPr>
                <w:rFonts w:ascii="Arial" w:hAnsi="Arial" w:cs="Arial"/>
                <w:sz w:val="20"/>
                <w:szCs w:val="20"/>
              </w:rPr>
            </w:pPr>
          </w:p>
        </w:tc>
        <w:tc>
          <w:tcPr>
            <w:tcW w:w="1350" w:type="dxa"/>
            <w:shd w:val="clear" w:color="auto" w:fill="FFFFFF"/>
          </w:tcPr>
          <w:p w:rsidR="00F86ABD" w:rsidRDefault="00915516" w:rsidP="00C05114">
            <w:pPr>
              <w:jc w:val="left"/>
              <w:rPr>
                <w:rFonts w:ascii="Arial" w:hAnsi="Arial" w:cs="Arial"/>
                <w:sz w:val="20"/>
                <w:szCs w:val="20"/>
                <w:lang w:eastAsia="en-GB"/>
              </w:rPr>
            </w:pPr>
            <w:r>
              <w:rPr>
                <w:rFonts w:ascii="Arial" w:hAnsi="Arial" w:cs="Arial"/>
                <w:sz w:val="20"/>
                <w:szCs w:val="20"/>
                <w:lang w:eastAsia="en-GB"/>
              </w:rPr>
              <w:t>10</w:t>
            </w:r>
            <w:r w:rsidRPr="00E95163">
              <w:rPr>
                <w:rFonts w:ascii="Arial" w:hAnsi="Arial" w:cs="Arial"/>
                <w:sz w:val="20"/>
                <w:szCs w:val="20"/>
                <w:lang w:eastAsia="en-GB"/>
              </w:rPr>
              <w:t>% of time</w:t>
            </w:r>
          </w:p>
        </w:tc>
      </w:tr>
      <w:tr w:rsidR="00F86ABD" w:rsidRPr="0057250C" w:rsidTr="0027274E">
        <w:tc>
          <w:tcPr>
            <w:tcW w:w="10818" w:type="dxa"/>
            <w:gridSpan w:val="5"/>
            <w:shd w:val="clear" w:color="auto" w:fill="DBE5F1"/>
          </w:tcPr>
          <w:p w:rsidR="00F86ABD" w:rsidRPr="0057250C" w:rsidRDefault="00F86ABD" w:rsidP="00C05114">
            <w:pPr>
              <w:rPr>
                <w:rFonts w:ascii="Arial" w:hAnsi="Arial" w:cs="Arial"/>
                <w:i/>
                <w:iCs/>
                <w:sz w:val="16"/>
                <w:szCs w:val="16"/>
                <w:lang w:eastAsia="en-GB"/>
              </w:rPr>
            </w:pPr>
          </w:p>
          <w:p w:rsidR="00F86ABD" w:rsidRPr="0057250C" w:rsidRDefault="00F86ABD" w:rsidP="00C05114">
            <w:pPr>
              <w:jc w:val="left"/>
              <w:rPr>
                <w:rFonts w:ascii="Arial" w:hAnsi="Arial" w:cs="Arial"/>
                <w:sz w:val="20"/>
                <w:szCs w:val="20"/>
                <w:lang w:eastAsia="en-GB"/>
              </w:rPr>
            </w:pPr>
            <w:r w:rsidRPr="0057250C">
              <w:rPr>
                <w:rFonts w:ascii="Arial" w:hAnsi="Arial" w:cs="Arial"/>
                <w:sz w:val="18"/>
                <w:szCs w:val="18"/>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w:t>
            </w:r>
            <w:r>
              <w:rPr>
                <w:rFonts w:ascii="Arial" w:hAnsi="Arial" w:cs="Arial"/>
                <w:sz w:val="18"/>
                <w:szCs w:val="18"/>
                <w:lang w:eastAsia="en-GB"/>
              </w:rPr>
              <w:t>Any c</w:t>
            </w:r>
            <w:r w:rsidRPr="0057250C">
              <w:rPr>
                <w:rFonts w:ascii="Arial" w:hAnsi="Arial" w:cs="Arial"/>
                <w:sz w:val="18"/>
                <w:szCs w:val="18"/>
                <w:lang w:eastAsia="en-GB"/>
              </w:rPr>
              <w:t>hanges will be introduced following discussion with the post-holder</w:t>
            </w:r>
            <w:r w:rsidRPr="0057250C">
              <w:rPr>
                <w:rFonts w:ascii="Arial" w:hAnsi="Arial" w:cs="Arial"/>
                <w:sz w:val="20"/>
                <w:szCs w:val="20"/>
                <w:lang w:eastAsia="en-GB"/>
              </w:rPr>
              <w:t xml:space="preserve">.  </w:t>
            </w:r>
          </w:p>
          <w:p w:rsidR="00F86ABD" w:rsidRPr="0057250C" w:rsidRDefault="00F86ABD" w:rsidP="00C05114">
            <w:pPr>
              <w:rPr>
                <w:rFonts w:ascii="Arial" w:hAnsi="Arial" w:cs="Arial"/>
                <w:i/>
                <w:iCs/>
                <w:sz w:val="16"/>
                <w:szCs w:val="16"/>
                <w:lang w:eastAsia="en-GB"/>
              </w:rPr>
            </w:pPr>
          </w:p>
        </w:tc>
      </w:tr>
      <w:tr w:rsidR="00F86ABD" w:rsidRPr="0057250C" w:rsidTr="008655E3">
        <w:trPr>
          <w:trHeight w:val="557"/>
        </w:trPr>
        <w:tc>
          <w:tcPr>
            <w:tcW w:w="5330" w:type="dxa"/>
            <w:gridSpan w:val="3"/>
          </w:tcPr>
          <w:p w:rsidR="003A723E" w:rsidRPr="003A723E" w:rsidRDefault="003A723E" w:rsidP="00C05114">
            <w:pPr>
              <w:rPr>
                <w:rFonts w:ascii="Arial" w:hAnsi="Arial" w:cs="Arial"/>
                <w:b/>
                <w:sz w:val="16"/>
                <w:szCs w:val="16"/>
                <w:lang w:eastAsia="en-GB"/>
              </w:rPr>
            </w:pPr>
          </w:p>
          <w:p w:rsidR="00F86ABD" w:rsidRPr="0057250C" w:rsidRDefault="00F86ABD" w:rsidP="00C05114">
            <w:pPr>
              <w:rPr>
                <w:rFonts w:ascii="Arial" w:hAnsi="Arial" w:cs="Arial"/>
                <w:b/>
                <w:lang w:eastAsia="en-GB"/>
              </w:rPr>
            </w:pPr>
            <w:r w:rsidRPr="0057250C">
              <w:rPr>
                <w:rFonts w:ascii="Arial" w:hAnsi="Arial" w:cs="Arial"/>
                <w:b/>
                <w:lang w:eastAsia="en-GB"/>
              </w:rPr>
              <w:t xml:space="preserve">Job Description prepared by: </w:t>
            </w:r>
            <w:r w:rsidRPr="0057250C">
              <w:rPr>
                <w:rFonts w:ascii="Arial" w:hAnsi="Arial" w:cs="Arial"/>
                <w:b/>
                <w:lang w:eastAsia="en-GB"/>
              </w:rPr>
              <w:tab/>
            </w:r>
            <w:r w:rsidRPr="0057250C">
              <w:rPr>
                <w:rFonts w:ascii="Arial" w:hAnsi="Arial" w:cs="Arial"/>
                <w:b/>
                <w:lang w:eastAsia="en-GB"/>
              </w:rPr>
              <w:tab/>
            </w:r>
          </w:p>
          <w:p w:rsidR="00F86ABD" w:rsidRPr="003A723E" w:rsidRDefault="00F86ABD" w:rsidP="00C05114">
            <w:pPr>
              <w:rPr>
                <w:rFonts w:ascii="Arial" w:hAnsi="Arial" w:cs="Arial"/>
                <w:b/>
                <w:sz w:val="16"/>
                <w:szCs w:val="16"/>
                <w:lang w:eastAsia="en-GB"/>
              </w:rPr>
            </w:pPr>
          </w:p>
        </w:tc>
        <w:tc>
          <w:tcPr>
            <w:tcW w:w="5488" w:type="dxa"/>
            <w:gridSpan w:val="2"/>
          </w:tcPr>
          <w:p w:rsidR="003A723E" w:rsidRPr="003A723E" w:rsidRDefault="003A723E" w:rsidP="00C05114">
            <w:pPr>
              <w:rPr>
                <w:rFonts w:ascii="Arial" w:hAnsi="Arial" w:cs="Arial"/>
                <w:sz w:val="16"/>
                <w:szCs w:val="16"/>
                <w:lang w:eastAsia="en-GB"/>
              </w:rPr>
            </w:pPr>
          </w:p>
          <w:p w:rsidR="00F86ABD" w:rsidRPr="0057250C" w:rsidRDefault="00F86ABD" w:rsidP="00C05114">
            <w:pPr>
              <w:rPr>
                <w:rFonts w:ascii="Arial" w:hAnsi="Arial" w:cs="Arial"/>
                <w:lang w:eastAsia="en-GB"/>
              </w:rPr>
            </w:pPr>
            <w:r>
              <w:rPr>
                <w:rFonts w:ascii="Arial" w:hAnsi="Arial" w:cs="Arial"/>
                <w:lang w:eastAsia="en-GB"/>
              </w:rPr>
              <w:t xml:space="preserve">Nami Morris </w:t>
            </w:r>
            <w:r w:rsidRPr="0057250C">
              <w:rPr>
                <w:rFonts w:ascii="Arial" w:hAnsi="Arial" w:cs="Arial"/>
                <w:lang w:eastAsia="en-GB"/>
              </w:rPr>
              <w:tab/>
            </w:r>
            <w:r w:rsidRPr="0057250C">
              <w:rPr>
                <w:rFonts w:ascii="Arial" w:hAnsi="Arial" w:cs="Arial"/>
                <w:lang w:eastAsia="en-GB"/>
              </w:rPr>
              <w:tab/>
            </w:r>
          </w:p>
          <w:p w:rsidR="00F86ABD" w:rsidRPr="0057250C" w:rsidRDefault="00F86ABD" w:rsidP="00C05114">
            <w:pPr>
              <w:rPr>
                <w:rFonts w:ascii="Arial" w:hAnsi="Arial" w:cs="Arial"/>
                <w:b/>
                <w:lang w:eastAsia="en-GB"/>
              </w:rPr>
            </w:pPr>
            <w:r w:rsidRPr="0057250C">
              <w:rPr>
                <w:rFonts w:ascii="Arial" w:hAnsi="Arial" w:cs="Arial"/>
                <w:b/>
                <w:lang w:eastAsia="en-GB"/>
              </w:rPr>
              <w:tab/>
            </w:r>
            <w:r w:rsidRPr="0057250C">
              <w:rPr>
                <w:rFonts w:ascii="Arial" w:hAnsi="Arial" w:cs="Arial"/>
                <w:b/>
                <w:lang w:eastAsia="en-GB"/>
              </w:rPr>
              <w:tab/>
            </w:r>
            <w:r w:rsidRPr="0057250C">
              <w:rPr>
                <w:rFonts w:ascii="Arial" w:hAnsi="Arial" w:cs="Arial"/>
                <w:b/>
                <w:lang w:eastAsia="en-GB"/>
              </w:rPr>
              <w:tab/>
            </w:r>
          </w:p>
        </w:tc>
      </w:tr>
      <w:tr w:rsidR="00F86ABD" w:rsidRPr="0057250C" w:rsidTr="008655E3">
        <w:trPr>
          <w:trHeight w:val="440"/>
        </w:trPr>
        <w:tc>
          <w:tcPr>
            <w:tcW w:w="5330" w:type="dxa"/>
            <w:gridSpan w:val="3"/>
          </w:tcPr>
          <w:p w:rsidR="00F86ABD" w:rsidRPr="0057250C" w:rsidRDefault="00F86ABD" w:rsidP="00C05114">
            <w:pPr>
              <w:rPr>
                <w:rFonts w:ascii="Arial" w:hAnsi="Arial" w:cs="Arial"/>
                <w:b/>
                <w:lang w:eastAsia="en-GB"/>
              </w:rPr>
            </w:pPr>
            <w:r w:rsidRPr="0057250C">
              <w:rPr>
                <w:rFonts w:ascii="Arial" w:hAnsi="Arial" w:cs="Arial"/>
                <w:b/>
                <w:lang w:eastAsia="en-GB"/>
              </w:rPr>
              <w:t>Date:</w:t>
            </w:r>
          </w:p>
        </w:tc>
        <w:tc>
          <w:tcPr>
            <w:tcW w:w="5488" w:type="dxa"/>
            <w:gridSpan w:val="2"/>
          </w:tcPr>
          <w:p w:rsidR="00F86ABD" w:rsidRPr="0057250C" w:rsidRDefault="009942EC" w:rsidP="00C05114">
            <w:pPr>
              <w:rPr>
                <w:rFonts w:ascii="Arial" w:hAnsi="Arial" w:cs="Arial"/>
                <w:lang w:eastAsia="en-GB"/>
              </w:rPr>
            </w:pPr>
            <w:r>
              <w:rPr>
                <w:rFonts w:ascii="Arial" w:hAnsi="Arial" w:cs="Arial"/>
                <w:lang w:eastAsia="en-GB"/>
              </w:rPr>
              <w:t>29/10</w:t>
            </w:r>
            <w:r w:rsidR="00F86ABD" w:rsidRPr="0057250C">
              <w:rPr>
                <w:rFonts w:ascii="Arial" w:hAnsi="Arial" w:cs="Arial"/>
                <w:lang w:eastAsia="en-GB"/>
              </w:rPr>
              <w:t>/2018</w:t>
            </w:r>
          </w:p>
        </w:tc>
      </w:tr>
    </w:tbl>
    <w:p w:rsidR="0084188E" w:rsidRPr="003A723E" w:rsidRDefault="0084188E" w:rsidP="00C05114">
      <w:pPr>
        <w:rPr>
          <w:rFonts w:ascii="Arial" w:hAnsi="Arial" w:cs="Arial"/>
        </w:rPr>
      </w:pPr>
    </w:p>
    <w:tbl>
      <w:tblPr>
        <w:tblW w:w="10757" w:type="dxa"/>
        <w:tblLayout w:type="fixed"/>
        <w:tblLook w:val="00A0" w:firstRow="1" w:lastRow="0" w:firstColumn="1" w:lastColumn="0" w:noHBand="0" w:noVBand="0"/>
      </w:tblPr>
      <w:tblGrid>
        <w:gridCol w:w="3576"/>
        <w:gridCol w:w="3576"/>
        <w:gridCol w:w="3576"/>
        <w:gridCol w:w="29"/>
      </w:tblGrid>
      <w:tr w:rsidR="00D859A3" w:rsidRPr="0057250C" w:rsidTr="0057250C">
        <w:trPr>
          <w:trHeight w:val="720"/>
        </w:trPr>
        <w:tc>
          <w:tcPr>
            <w:tcW w:w="10757" w:type="dxa"/>
            <w:gridSpan w:val="4"/>
            <w:shd w:val="clear" w:color="auto" w:fill="FFFFFF"/>
          </w:tcPr>
          <w:p w:rsidR="00D859A3" w:rsidRPr="0057250C" w:rsidRDefault="00D859A3" w:rsidP="00C05114">
            <w:pPr>
              <w:rPr>
                <w:rFonts w:ascii="Arial" w:hAnsi="Arial" w:cs="Arial"/>
                <w:b/>
                <w:sz w:val="16"/>
                <w:szCs w:val="16"/>
                <w:lang w:eastAsia="en-GB"/>
              </w:rPr>
            </w:pPr>
            <w:r w:rsidRPr="0057250C">
              <w:br w:type="page"/>
            </w:r>
          </w:p>
          <w:p w:rsidR="00D859A3" w:rsidRPr="0057250C" w:rsidRDefault="00D859A3" w:rsidP="00C05114">
            <w:pPr>
              <w:jc w:val="center"/>
              <w:rPr>
                <w:rFonts w:ascii="Arial" w:hAnsi="Arial" w:cs="Arial"/>
                <w:b/>
                <w:sz w:val="28"/>
                <w:szCs w:val="28"/>
                <w:lang w:eastAsia="en-GB"/>
              </w:rPr>
            </w:pPr>
            <w:r w:rsidRPr="0057250C">
              <w:rPr>
                <w:rFonts w:ascii="Arial" w:hAnsi="Arial" w:cs="Arial"/>
                <w:b/>
                <w:sz w:val="28"/>
                <w:szCs w:val="28"/>
                <w:lang w:eastAsia="en-GB"/>
              </w:rPr>
              <w:t>PERSON SPECIFICATION</w:t>
            </w:r>
          </w:p>
          <w:p w:rsidR="00D859A3" w:rsidRPr="0057250C" w:rsidRDefault="00D859A3" w:rsidP="00C05114">
            <w:pPr>
              <w:jc w:val="center"/>
              <w:rPr>
                <w:rFonts w:ascii="Arial" w:hAnsi="Arial" w:cs="Arial"/>
                <w:b/>
                <w:sz w:val="16"/>
                <w:szCs w:val="16"/>
                <w:lang w:eastAsia="en-GB"/>
              </w:rPr>
            </w:pP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shd w:val="clear" w:color="auto" w:fill="FFFFFF"/>
            <w:vAlign w:val="center"/>
          </w:tcPr>
          <w:p w:rsidR="00D859A3" w:rsidRPr="0057250C" w:rsidRDefault="00D859A3" w:rsidP="00C05114">
            <w:pPr>
              <w:jc w:val="center"/>
              <w:rPr>
                <w:rFonts w:ascii="Arial" w:hAnsi="Arial" w:cs="Arial"/>
                <w:b/>
                <w:lang w:eastAsia="en-GB"/>
              </w:rPr>
            </w:pPr>
          </w:p>
        </w:tc>
        <w:tc>
          <w:tcPr>
            <w:tcW w:w="3576" w:type="dxa"/>
            <w:shd w:val="clear" w:color="auto" w:fill="DBE5F1"/>
            <w:vAlign w:val="center"/>
          </w:tcPr>
          <w:p w:rsidR="00D859A3" w:rsidRPr="0057250C" w:rsidRDefault="00D859A3" w:rsidP="00C05114">
            <w:pPr>
              <w:jc w:val="center"/>
              <w:rPr>
                <w:rFonts w:ascii="Arial" w:hAnsi="Arial" w:cs="Arial"/>
                <w:b/>
                <w:lang w:eastAsia="en-GB"/>
              </w:rPr>
            </w:pPr>
            <w:r w:rsidRPr="0057250C">
              <w:rPr>
                <w:rFonts w:ascii="Arial" w:hAnsi="Arial" w:cs="Arial"/>
                <w:b/>
                <w:lang w:eastAsia="en-GB"/>
              </w:rPr>
              <w:t>Essential</w:t>
            </w:r>
          </w:p>
        </w:tc>
        <w:tc>
          <w:tcPr>
            <w:tcW w:w="3576" w:type="dxa"/>
            <w:shd w:val="clear" w:color="auto" w:fill="DBE5F1"/>
            <w:vAlign w:val="center"/>
          </w:tcPr>
          <w:p w:rsidR="00D859A3" w:rsidRPr="0057250C" w:rsidRDefault="00D859A3" w:rsidP="00C05114">
            <w:pPr>
              <w:jc w:val="center"/>
              <w:rPr>
                <w:rFonts w:ascii="Arial" w:hAnsi="Arial" w:cs="Arial"/>
                <w:b/>
                <w:sz w:val="16"/>
                <w:szCs w:val="16"/>
                <w:lang w:eastAsia="en-GB"/>
              </w:rPr>
            </w:pPr>
          </w:p>
          <w:p w:rsidR="00D859A3" w:rsidRPr="0057250C" w:rsidRDefault="00D859A3" w:rsidP="00C05114">
            <w:pPr>
              <w:jc w:val="center"/>
              <w:rPr>
                <w:rFonts w:ascii="Arial" w:hAnsi="Arial" w:cs="Arial"/>
                <w:b/>
                <w:lang w:eastAsia="en-GB"/>
              </w:rPr>
            </w:pPr>
            <w:r w:rsidRPr="0057250C">
              <w:rPr>
                <w:rFonts w:ascii="Arial" w:hAnsi="Arial" w:cs="Arial"/>
                <w:b/>
                <w:lang w:eastAsia="en-GB"/>
              </w:rPr>
              <w:t>Desirable</w:t>
            </w:r>
          </w:p>
          <w:p w:rsidR="00D859A3" w:rsidRPr="0057250C" w:rsidRDefault="00D859A3" w:rsidP="00C05114">
            <w:pPr>
              <w:jc w:val="center"/>
              <w:rPr>
                <w:rFonts w:ascii="Arial" w:hAnsi="Arial" w:cs="Arial"/>
                <w:b/>
                <w:sz w:val="16"/>
                <w:szCs w:val="16"/>
                <w:lang w:eastAsia="en-GB"/>
              </w:rPr>
            </w:pP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shd w:val="clear" w:color="auto" w:fill="FFFFFF"/>
          </w:tcPr>
          <w:p w:rsidR="00D859A3" w:rsidRPr="0057250C" w:rsidRDefault="00D859A3" w:rsidP="00C05114">
            <w:pPr>
              <w:rPr>
                <w:rFonts w:ascii="Arial" w:hAnsi="Arial" w:cs="Arial"/>
                <w:b/>
                <w:lang w:eastAsia="en-GB"/>
              </w:rPr>
            </w:pPr>
            <w:r w:rsidRPr="0057250C">
              <w:rPr>
                <w:rFonts w:ascii="Arial" w:hAnsi="Arial" w:cs="Arial"/>
                <w:b/>
                <w:lang w:eastAsia="en-GB"/>
              </w:rPr>
              <w:t xml:space="preserve">Qualifications/academic achievements/education </w:t>
            </w:r>
          </w:p>
        </w:tc>
        <w:tc>
          <w:tcPr>
            <w:tcW w:w="3576" w:type="dxa"/>
            <w:shd w:val="clear" w:color="auto" w:fill="FFFFFF"/>
          </w:tcPr>
          <w:p w:rsidR="00D859A3" w:rsidRDefault="00D859A3" w:rsidP="00C05114">
            <w:pPr>
              <w:pStyle w:val="ListParagraph"/>
              <w:numPr>
                <w:ilvl w:val="0"/>
                <w:numId w:val="2"/>
              </w:numPr>
              <w:ind w:left="204" w:hanging="180"/>
              <w:jc w:val="left"/>
              <w:rPr>
                <w:rFonts w:ascii="Arial" w:hAnsi="Arial" w:cs="Arial"/>
                <w:sz w:val="20"/>
                <w:szCs w:val="20"/>
                <w:lang w:eastAsia="en-GB"/>
              </w:rPr>
            </w:pPr>
            <w:r w:rsidRPr="0057250C">
              <w:rPr>
                <w:rFonts w:ascii="Arial" w:hAnsi="Arial" w:cs="Arial"/>
                <w:sz w:val="20"/>
                <w:szCs w:val="20"/>
                <w:lang w:eastAsia="en-GB"/>
              </w:rPr>
              <w:t>University degree or an equivalent qualification</w:t>
            </w:r>
            <w:r w:rsidR="003A723E">
              <w:rPr>
                <w:rFonts w:ascii="Arial" w:hAnsi="Arial" w:cs="Arial"/>
                <w:sz w:val="20"/>
                <w:szCs w:val="20"/>
                <w:lang w:eastAsia="en-GB"/>
              </w:rPr>
              <w:t>.</w:t>
            </w:r>
          </w:p>
          <w:p w:rsidR="003A723E" w:rsidRPr="0057250C" w:rsidRDefault="003A723E" w:rsidP="003A723E">
            <w:pPr>
              <w:pStyle w:val="ListParagraph"/>
              <w:ind w:left="204"/>
              <w:jc w:val="left"/>
              <w:rPr>
                <w:rFonts w:ascii="Arial" w:hAnsi="Arial" w:cs="Arial"/>
                <w:sz w:val="20"/>
                <w:szCs w:val="20"/>
                <w:lang w:eastAsia="en-GB"/>
              </w:rPr>
            </w:pPr>
          </w:p>
        </w:tc>
        <w:tc>
          <w:tcPr>
            <w:tcW w:w="3576" w:type="dxa"/>
            <w:shd w:val="clear" w:color="auto" w:fill="FFFFFF"/>
          </w:tcPr>
          <w:p w:rsidR="00D859A3" w:rsidRPr="0057250C" w:rsidRDefault="00D859A3" w:rsidP="00C05114">
            <w:pPr>
              <w:pStyle w:val="ListParagraph"/>
              <w:ind w:left="204"/>
              <w:jc w:val="left"/>
              <w:rPr>
                <w:rFonts w:ascii="Arial" w:hAnsi="Arial" w:cs="Arial"/>
                <w:sz w:val="20"/>
                <w:szCs w:val="20"/>
                <w:lang w:eastAsia="en-GB"/>
              </w:rPr>
            </w:pP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tcPr>
          <w:p w:rsidR="00D859A3" w:rsidRPr="0057250C" w:rsidRDefault="00D859A3" w:rsidP="00C05114">
            <w:pPr>
              <w:rPr>
                <w:rFonts w:ascii="Arial" w:hAnsi="Arial" w:cs="Arial"/>
                <w:b/>
                <w:lang w:eastAsia="en-GB"/>
              </w:rPr>
            </w:pPr>
            <w:r w:rsidRPr="0057250C">
              <w:rPr>
                <w:rFonts w:ascii="Arial" w:hAnsi="Arial" w:cs="Arial"/>
                <w:b/>
                <w:lang w:eastAsia="en-GB"/>
              </w:rPr>
              <w:t>Skills/knowledge/training</w:t>
            </w:r>
          </w:p>
        </w:tc>
        <w:tc>
          <w:tcPr>
            <w:tcW w:w="3576" w:type="dxa"/>
          </w:tcPr>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Strong exper</w:t>
            </w:r>
            <w:r>
              <w:rPr>
                <w:rFonts w:ascii="Arial" w:hAnsi="Arial" w:cs="Arial"/>
                <w:sz w:val="20"/>
                <w:szCs w:val="20"/>
                <w:lang w:eastAsia="en-GB"/>
              </w:rPr>
              <w:t>ience in Microsoft applications</w:t>
            </w:r>
            <w:r w:rsidR="003A723E">
              <w:rPr>
                <w:rFonts w:ascii="Arial" w:hAnsi="Arial" w:cs="Arial"/>
                <w:sz w:val="20"/>
                <w:szCs w:val="20"/>
                <w:lang w:eastAsia="en-GB"/>
              </w:rPr>
              <w:t>.</w:t>
            </w:r>
          </w:p>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Strong organisational and prioritisation skills</w:t>
            </w:r>
            <w:r w:rsidR="003A723E">
              <w:rPr>
                <w:rFonts w:ascii="Arial" w:hAnsi="Arial" w:cs="Arial"/>
                <w:sz w:val="20"/>
                <w:szCs w:val="20"/>
                <w:lang w:eastAsia="en-GB"/>
              </w:rPr>
              <w:t>.</w:t>
            </w:r>
          </w:p>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Excellent interpersonal skills</w:t>
            </w:r>
            <w:r w:rsidR="003A723E">
              <w:rPr>
                <w:rFonts w:ascii="Arial" w:hAnsi="Arial" w:cs="Arial"/>
                <w:sz w:val="20"/>
                <w:szCs w:val="20"/>
                <w:lang w:eastAsia="en-GB"/>
              </w:rPr>
              <w:t>.</w:t>
            </w:r>
          </w:p>
          <w:p w:rsidR="00D859A3"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Ability to multi-task and be responsive</w:t>
            </w:r>
            <w:r w:rsidR="003A723E">
              <w:rPr>
                <w:rFonts w:ascii="Arial" w:hAnsi="Arial" w:cs="Arial"/>
                <w:sz w:val="20"/>
                <w:szCs w:val="20"/>
                <w:lang w:eastAsia="en-GB"/>
              </w:rPr>
              <w:t>.</w:t>
            </w:r>
          </w:p>
          <w:p w:rsidR="003A723E" w:rsidRPr="0057250C" w:rsidRDefault="003A723E" w:rsidP="003A723E">
            <w:pPr>
              <w:pStyle w:val="ListParagraph"/>
              <w:ind w:left="204"/>
              <w:jc w:val="left"/>
              <w:rPr>
                <w:rFonts w:ascii="Arial" w:hAnsi="Arial" w:cs="Arial"/>
                <w:sz w:val="20"/>
                <w:szCs w:val="20"/>
                <w:lang w:eastAsia="en-GB"/>
              </w:rPr>
            </w:pPr>
          </w:p>
        </w:tc>
        <w:tc>
          <w:tcPr>
            <w:tcW w:w="3576" w:type="dxa"/>
          </w:tcPr>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Knowledge of the Cambridge collegiate University structure</w:t>
            </w:r>
            <w:r w:rsidR="003A723E">
              <w:rPr>
                <w:rFonts w:ascii="Arial" w:hAnsi="Arial" w:cs="Arial"/>
                <w:sz w:val="20"/>
                <w:szCs w:val="20"/>
                <w:lang w:eastAsia="en-GB"/>
              </w:rPr>
              <w:t>.</w:t>
            </w:r>
          </w:p>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Knowledge of Development Office processes, particularly use of Raiser’s Edge</w:t>
            </w:r>
            <w:r w:rsidR="00F4246F" w:rsidRPr="00F4246F">
              <w:rPr>
                <w:rFonts w:ascii="Arial" w:hAnsi="Arial" w:cs="Arial"/>
                <w:sz w:val="20"/>
                <w:szCs w:val="20"/>
                <w:lang w:eastAsia="en-GB"/>
              </w:rPr>
              <w:t xml:space="preserve"> or other database software.</w:t>
            </w: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tcPr>
          <w:p w:rsidR="00D859A3" w:rsidRPr="0057250C" w:rsidRDefault="00D859A3" w:rsidP="00C05114">
            <w:pPr>
              <w:rPr>
                <w:rFonts w:ascii="Arial" w:hAnsi="Arial" w:cs="Arial"/>
                <w:b/>
                <w:lang w:eastAsia="en-GB"/>
              </w:rPr>
            </w:pPr>
            <w:r w:rsidRPr="0057250C">
              <w:rPr>
                <w:rFonts w:ascii="Arial" w:hAnsi="Arial" w:cs="Arial"/>
                <w:b/>
                <w:lang w:eastAsia="en-GB"/>
              </w:rPr>
              <w:t>Experience – type and depth of experience required to do the job</w:t>
            </w:r>
          </w:p>
        </w:tc>
        <w:tc>
          <w:tcPr>
            <w:tcW w:w="3576" w:type="dxa"/>
          </w:tcPr>
          <w:p w:rsidR="00D859A3" w:rsidRPr="0022137D" w:rsidRDefault="00C56106" w:rsidP="00C05114">
            <w:pPr>
              <w:pStyle w:val="ListParagraph"/>
              <w:numPr>
                <w:ilvl w:val="0"/>
                <w:numId w:val="3"/>
              </w:numPr>
              <w:ind w:left="204" w:hanging="180"/>
              <w:jc w:val="left"/>
              <w:rPr>
                <w:rFonts w:ascii="Arial" w:hAnsi="Arial" w:cs="Arial"/>
                <w:sz w:val="20"/>
                <w:szCs w:val="20"/>
                <w:lang w:eastAsia="en-GB"/>
              </w:rPr>
            </w:pPr>
            <w:r>
              <w:rPr>
                <w:rFonts w:ascii="Arial" w:hAnsi="Arial" w:cs="Arial"/>
                <w:sz w:val="20"/>
                <w:szCs w:val="20"/>
                <w:lang w:eastAsia="en-GB"/>
              </w:rPr>
              <w:t>At least 2</w:t>
            </w:r>
            <w:r w:rsidR="00033D87" w:rsidRPr="0022137D">
              <w:rPr>
                <w:rFonts w:ascii="Arial" w:hAnsi="Arial" w:cs="Arial"/>
                <w:sz w:val="20"/>
                <w:szCs w:val="20"/>
                <w:lang w:eastAsia="en-GB"/>
              </w:rPr>
              <w:t xml:space="preserve"> years of fundraising experience</w:t>
            </w:r>
            <w:r w:rsidR="003A723E">
              <w:rPr>
                <w:rFonts w:ascii="Arial" w:hAnsi="Arial" w:cs="Arial"/>
                <w:sz w:val="20"/>
                <w:szCs w:val="20"/>
                <w:lang w:eastAsia="en-GB"/>
              </w:rPr>
              <w:t>.</w:t>
            </w:r>
            <w:r w:rsidR="00033D87" w:rsidRPr="0022137D">
              <w:rPr>
                <w:rFonts w:ascii="Arial" w:hAnsi="Arial" w:cs="Arial"/>
                <w:sz w:val="20"/>
                <w:szCs w:val="20"/>
                <w:lang w:eastAsia="en-GB"/>
              </w:rPr>
              <w:t xml:space="preserve"> </w:t>
            </w:r>
          </w:p>
        </w:tc>
        <w:tc>
          <w:tcPr>
            <w:tcW w:w="3576" w:type="dxa"/>
          </w:tcPr>
          <w:p w:rsidR="00033D87" w:rsidRDefault="00033D87" w:rsidP="00C05114">
            <w:pPr>
              <w:pStyle w:val="ListParagraph"/>
              <w:numPr>
                <w:ilvl w:val="0"/>
                <w:numId w:val="3"/>
              </w:numPr>
              <w:ind w:left="204" w:hanging="180"/>
              <w:jc w:val="left"/>
              <w:rPr>
                <w:rFonts w:ascii="Arial" w:hAnsi="Arial" w:cs="Arial"/>
                <w:sz w:val="20"/>
                <w:szCs w:val="20"/>
                <w:lang w:eastAsia="en-GB"/>
              </w:rPr>
            </w:pPr>
            <w:r>
              <w:rPr>
                <w:rFonts w:ascii="Arial" w:hAnsi="Arial" w:cs="Arial"/>
                <w:sz w:val="20"/>
                <w:szCs w:val="20"/>
                <w:lang w:eastAsia="en-GB"/>
              </w:rPr>
              <w:t>3-4 years of fundraising experience</w:t>
            </w:r>
            <w:r w:rsidR="003A723E">
              <w:rPr>
                <w:rFonts w:ascii="Arial" w:hAnsi="Arial" w:cs="Arial"/>
                <w:sz w:val="20"/>
                <w:szCs w:val="20"/>
                <w:lang w:eastAsia="en-GB"/>
              </w:rPr>
              <w:t>.</w:t>
            </w:r>
          </w:p>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Previou</w:t>
            </w:r>
            <w:r w:rsidR="00F4246F">
              <w:rPr>
                <w:rFonts w:ascii="Arial" w:hAnsi="Arial" w:cs="Arial"/>
                <w:sz w:val="20"/>
                <w:szCs w:val="20"/>
                <w:lang w:eastAsia="en-GB"/>
              </w:rPr>
              <w:t>s Development Office experience</w:t>
            </w:r>
            <w:r w:rsidR="003A723E">
              <w:rPr>
                <w:rFonts w:ascii="Arial" w:hAnsi="Arial" w:cs="Arial"/>
                <w:sz w:val="20"/>
                <w:szCs w:val="20"/>
                <w:lang w:eastAsia="en-GB"/>
              </w:rPr>
              <w:t>.</w:t>
            </w:r>
          </w:p>
          <w:p w:rsidR="00D859A3"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Previous Oxbridge colle</w:t>
            </w:r>
            <w:r>
              <w:rPr>
                <w:rFonts w:ascii="Arial" w:hAnsi="Arial" w:cs="Arial"/>
                <w:sz w:val="20"/>
                <w:szCs w:val="20"/>
                <w:lang w:eastAsia="en-GB"/>
              </w:rPr>
              <w:t>giate University experience</w:t>
            </w:r>
            <w:r w:rsidR="003A723E">
              <w:rPr>
                <w:rFonts w:ascii="Arial" w:hAnsi="Arial" w:cs="Arial"/>
                <w:sz w:val="20"/>
                <w:szCs w:val="20"/>
                <w:lang w:eastAsia="en-GB"/>
              </w:rPr>
              <w:t>.</w:t>
            </w:r>
          </w:p>
          <w:p w:rsidR="003A723E" w:rsidRPr="0057250C" w:rsidRDefault="003A723E" w:rsidP="003A723E">
            <w:pPr>
              <w:pStyle w:val="ListParagraph"/>
              <w:ind w:left="204"/>
              <w:jc w:val="left"/>
              <w:rPr>
                <w:rFonts w:ascii="Arial" w:hAnsi="Arial" w:cs="Arial"/>
                <w:sz w:val="20"/>
                <w:szCs w:val="20"/>
                <w:lang w:eastAsia="en-GB"/>
              </w:rPr>
            </w:pP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tcPr>
          <w:p w:rsidR="00D859A3" w:rsidRPr="0057250C" w:rsidRDefault="00D859A3" w:rsidP="00C05114">
            <w:pPr>
              <w:rPr>
                <w:rFonts w:ascii="Arial" w:hAnsi="Arial" w:cs="Arial"/>
                <w:b/>
                <w:lang w:eastAsia="en-GB"/>
              </w:rPr>
            </w:pPr>
            <w:r w:rsidRPr="0057250C">
              <w:rPr>
                <w:rFonts w:ascii="Arial" w:hAnsi="Arial" w:cs="Arial"/>
                <w:b/>
                <w:lang w:eastAsia="en-GB"/>
              </w:rPr>
              <w:t>Personal attributes</w:t>
            </w:r>
          </w:p>
          <w:p w:rsidR="00D859A3" w:rsidRPr="0057250C" w:rsidRDefault="00D859A3" w:rsidP="00C05114">
            <w:pPr>
              <w:rPr>
                <w:rFonts w:ascii="Arial" w:hAnsi="Arial" w:cs="Arial"/>
                <w:b/>
                <w:lang w:eastAsia="en-GB"/>
              </w:rPr>
            </w:pPr>
          </w:p>
        </w:tc>
        <w:tc>
          <w:tcPr>
            <w:tcW w:w="3576" w:type="dxa"/>
          </w:tcPr>
          <w:p w:rsidR="00D859A3" w:rsidRPr="0057250C" w:rsidRDefault="00D859A3" w:rsidP="00C05114">
            <w:pPr>
              <w:pStyle w:val="ListParagraph"/>
              <w:numPr>
                <w:ilvl w:val="0"/>
                <w:numId w:val="5"/>
              </w:numPr>
              <w:ind w:left="204" w:hanging="180"/>
              <w:jc w:val="left"/>
              <w:rPr>
                <w:rFonts w:ascii="Arial" w:hAnsi="Arial" w:cs="Arial"/>
                <w:sz w:val="20"/>
                <w:szCs w:val="20"/>
                <w:lang w:eastAsia="en-GB"/>
              </w:rPr>
            </w:pPr>
            <w:r w:rsidRPr="0057250C">
              <w:rPr>
                <w:rFonts w:ascii="Arial" w:hAnsi="Arial" w:cs="Arial"/>
                <w:sz w:val="20"/>
                <w:szCs w:val="20"/>
                <w:lang w:eastAsia="en-GB"/>
              </w:rPr>
              <w:t xml:space="preserve">Courteous and confident </w:t>
            </w:r>
            <w:r w:rsidR="004C07A8">
              <w:rPr>
                <w:rFonts w:ascii="Arial" w:hAnsi="Arial" w:cs="Arial"/>
                <w:sz w:val="20"/>
                <w:szCs w:val="20"/>
                <w:lang w:eastAsia="en-GB"/>
              </w:rPr>
              <w:t>communication</w:t>
            </w:r>
            <w:r w:rsidR="003A723E">
              <w:rPr>
                <w:rFonts w:ascii="Arial" w:hAnsi="Arial" w:cs="Arial"/>
                <w:sz w:val="20"/>
                <w:szCs w:val="20"/>
                <w:lang w:eastAsia="en-GB"/>
              </w:rPr>
              <w:t>.</w:t>
            </w:r>
          </w:p>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Pr>
                <w:rFonts w:ascii="Arial" w:hAnsi="Arial" w:cs="Arial"/>
                <w:sz w:val="20"/>
                <w:szCs w:val="20"/>
                <w:lang w:eastAsia="en-GB"/>
              </w:rPr>
              <w:t>Attention to detail</w:t>
            </w:r>
            <w:r w:rsidR="003A723E">
              <w:rPr>
                <w:rFonts w:ascii="Arial" w:hAnsi="Arial" w:cs="Arial"/>
                <w:sz w:val="20"/>
                <w:szCs w:val="20"/>
                <w:lang w:eastAsia="en-GB"/>
              </w:rPr>
              <w:t>.</w:t>
            </w:r>
          </w:p>
          <w:p w:rsidR="002359B7" w:rsidRDefault="00D859A3" w:rsidP="00C05114">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Flexibility</w:t>
            </w:r>
            <w:r w:rsidR="003A723E">
              <w:rPr>
                <w:rFonts w:ascii="Arial" w:hAnsi="Arial" w:cs="Arial"/>
                <w:sz w:val="20"/>
                <w:szCs w:val="20"/>
                <w:lang w:eastAsia="en-GB"/>
              </w:rPr>
              <w:t>.</w:t>
            </w:r>
          </w:p>
          <w:p w:rsidR="002359B7" w:rsidRPr="002359B7" w:rsidRDefault="002359B7" w:rsidP="00C05114">
            <w:pPr>
              <w:pStyle w:val="ListParagraph"/>
              <w:numPr>
                <w:ilvl w:val="0"/>
                <w:numId w:val="5"/>
              </w:numPr>
              <w:ind w:left="204" w:hanging="180"/>
              <w:jc w:val="left"/>
              <w:rPr>
                <w:rFonts w:ascii="Arial" w:hAnsi="Arial" w:cs="Arial"/>
                <w:sz w:val="20"/>
                <w:szCs w:val="20"/>
                <w:lang w:eastAsia="en-GB"/>
              </w:rPr>
            </w:pPr>
            <w:r w:rsidRPr="002359B7">
              <w:rPr>
                <w:rFonts w:ascii="Arial" w:hAnsi="Arial" w:cs="Arial"/>
                <w:sz w:val="20"/>
                <w:szCs w:val="20"/>
                <w:lang w:eastAsia="en-GB"/>
              </w:rPr>
              <w:t>Effective team worker</w:t>
            </w:r>
            <w:r w:rsidR="003A723E">
              <w:rPr>
                <w:rFonts w:ascii="Arial" w:hAnsi="Arial" w:cs="Arial"/>
                <w:sz w:val="20"/>
                <w:szCs w:val="20"/>
                <w:lang w:eastAsia="en-GB"/>
              </w:rPr>
              <w:t>.</w:t>
            </w:r>
          </w:p>
          <w:p w:rsidR="00D859A3" w:rsidRPr="0057250C" w:rsidRDefault="00D859A3" w:rsidP="00C05114">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Self-motivated</w:t>
            </w:r>
            <w:r w:rsidR="003A723E">
              <w:rPr>
                <w:rFonts w:ascii="Arial" w:hAnsi="Arial" w:cs="Arial"/>
                <w:sz w:val="20"/>
                <w:szCs w:val="20"/>
                <w:lang w:eastAsia="en-GB"/>
              </w:rPr>
              <w:t>.</w:t>
            </w:r>
          </w:p>
          <w:p w:rsidR="00D859A3" w:rsidRDefault="00D859A3" w:rsidP="00C05114">
            <w:pPr>
              <w:pStyle w:val="ListParagraph"/>
              <w:numPr>
                <w:ilvl w:val="0"/>
                <w:numId w:val="5"/>
              </w:numPr>
              <w:ind w:left="204" w:hanging="180"/>
              <w:jc w:val="left"/>
              <w:rPr>
                <w:rFonts w:ascii="Arial" w:hAnsi="Arial" w:cs="Arial"/>
                <w:sz w:val="20"/>
                <w:szCs w:val="20"/>
                <w:lang w:eastAsia="en-GB"/>
              </w:rPr>
            </w:pPr>
            <w:r w:rsidRPr="0057250C">
              <w:rPr>
                <w:rFonts w:ascii="Arial" w:hAnsi="Arial" w:cs="Arial"/>
                <w:sz w:val="20"/>
                <w:szCs w:val="20"/>
                <w:lang w:eastAsia="en-GB"/>
              </w:rPr>
              <w:t>Positive and respectful attitude towards building relationships with colleagues, other m</w:t>
            </w:r>
            <w:r w:rsidR="004C07A8">
              <w:rPr>
                <w:rFonts w:ascii="Arial" w:hAnsi="Arial" w:cs="Arial"/>
                <w:sz w:val="20"/>
                <w:szCs w:val="20"/>
                <w:lang w:eastAsia="en-GB"/>
              </w:rPr>
              <w:t>embers of the College community and alumni</w:t>
            </w:r>
            <w:r w:rsidR="003A723E">
              <w:rPr>
                <w:rFonts w:ascii="Arial" w:hAnsi="Arial" w:cs="Arial"/>
                <w:sz w:val="20"/>
                <w:szCs w:val="20"/>
                <w:lang w:eastAsia="en-GB"/>
              </w:rPr>
              <w:t>.</w:t>
            </w:r>
          </w:p>
          <w:p w:rsidR="003A723E" w:rsidRPr="0057250C" w:rsidRDefault="003A723E" w:rsidP="003A723E">
            <w:pPr>
              <w:pStyle w:val="ListParagraph"/>
              <w:ind w:left="204"/>
              <w:jc w:val="left"/>
              <w:rPr>
                <w:rFonts w:ascii="Arial" w:hAnsi="Arial" w:cs="Arial"/>
                <w:sz w:val="20"/>
                <w:szCs w:val="20"/>
                <w:lang w:eastAsia="en-GB"/>
              </w:rPr>
            </w:pPr>
          </w:p>
        </w:tc>
        <w:tc>
          <w:tcPr>
            <w:tcW w:w="3576" w:type="dxa"/>
          </w:tcPr>
          <w:p w:rsidR="00D859A3" w:rsidRPr="0057250C" w:rsidRDefault="00D859A3" w:rsidP="00C05114">
            <w:pPr>
              <w:ind w:left="204" w:hanging="180"/>
              <w:jc w:val="left"/>
              <w:rPr>
                <w:rFonts w:ascii="Arial" w:hAnsi="Arial" w:cs="Arial"/>
                <w:sz w:val="20"/>
                <w:szCs w:val="20"/>
                <w:lang w:eastAsia="en-GB"/>
              </w:rPr>
            </w:pP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tcPr>
          <w:p w:rsidR="00D859A3" w:rsidRPr="0057250C" w:rsidRDefault="00D859A3" w:rsidP="00C05114">
            <w:pPr>
              <w:rPr>
                <w:rFonts w:ascii="Arial" w:hAnsi="Arial" w:cs="Arial"/>
                <w:b/>
                <w:lang w:eastAsia="en-GB"/>
              </w:rPr>
            </w:pPr>
            <w:r w:rsidRPr="0057250C">
              <w:rPr>
                <w:rFonts w:ascii="Arial" w:hAnsi="Arial" w:cs="Arial"/>
                <w:b/>
                <w:lang w:eastAsia="en-GB"/>
              </w:rPr>
              <w:t>Special Conditions (e.g. must hold driving licence/able to work weekends)</w:t>
            </w:r>
          </w:p>
        </w:tc>
        <w:tc>
          <w:tcPr>
            <w:tcW w:w="3576" w:type="dxa"/>
          </w:tcPr>
          <w:p w:rsidR="00D859A3" w:rsidRDefault="00033D87" w:rsidP="00C05114">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Will be expected to do some international travel</w:t>
            </w:r>
            <w:r w:rsidR="003A723E">
              <w:rPr>
                <w:rFonts w:ascii="Arial" w:hAnsi="Arial" w:cs="Arial"/>
                <w:sz w:val="20"/>
                <w:szCs w:val="20"/>
                <w:lang w:eastAsia="en-GB"/>
              </w:rPr>
              <w:t>.</w:t>
            </w:r>
            <w:r>
              <w:rPr>
                <w:rFonts w:ascii="Arial" w:hAnsi="Arial" w:cs="Arial"/>
                <w:sz w:val="20"/>
                <w:szCs w:val="20"/>
                <w:lang w:eastAsia="en-GB"/>
              </w:rPr>
              <w:t xml:space="preserve"> </w:t>
            </w:r>
          </w:p>
          <w:p w:rsidR="00033D87" w:rsidRDefault="00033D87" w:rsidP="00C05114">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Will be expected to work on some weekends and evenings</w:t>
            </w:r>
            <w:r w:rsidR="003A723E">
              <w:rPr>
                <w:rFonts w:ascii="Arial" w:hAnsi="Arial" w:cs="Arial"/>
                <w:sz w:val="20"/>
                <w:szCs w:val="20"/>
                <w:lang w:eastAsia="en-GB"/>
              </w:rPr>
              <w:t>.</w:t>
            </w:r>
          </w:p>
          <w:p w:rsidR="003A723E" w:rsidRPr="0057250C" w:rsidRDefault="003A723E" w:rsidP="003A723E">
            <w:pPr>
              <w:pStyle w:val="ListParagraph"/>
              <w:ind w:left="204"/>
              <w:jc w:val="left"/>
              <w:rPr>
                <w:rFonts w:ascii="Arial" w:hAnsi="Arial" w:cs="Arial"/>
                <w:sz w:val="20"/>
                <w:szCs w:val="20"/>
                <w:lang w:eastAsia="en-GB"/>
              </w:rPr>
            </w:pPr>
          </w:p>
        </w:tc>
        <w:tc>
          <w:tcPr>
            <w:tcW w:w="3576" w:type="dxa"/>
          </w:tcPr>
          <w:p w:rsidR="00D859A3" w:rsidRPr="0057250C" w:rsidRDefault="00D859A3" w:rsidP="00C05114">
            <w:pPr>
              <w:pStyle w:val="ListParagraph"/>
              <w:ind w:left="204"/>
              <w:jc w:val="left"/>
              <w:rPr>
                <w:rFonts w:ascii="Arial" w:hAnsi="Arial" w:cs="Arial"/>
                <w:sz w:val="20"/>
                <w:szCs w:val="20"/>
                <w:lang w:eastAsia="en-GB"/>
              </w:rPr>
            </w:pP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712"/>
        </w:trPr>
        <w:tc>
          <w:tcPr>
            <w:tcW w:w="3576" w:type="dxa"/>
          </w:tcPr>
          <w:p w:rsidR="00D859A3" w:rsidRPr="0057250C" w:rsidRDefault="00D859A3" w:rsidP="00C05114">
            <w:pPr>
              <w:rPr>
                <w:rFonts w:ascii="Arial" w:hAnsi="Arial" w:cs="Arial"/>
                <w:b/>
                <w:lang w:eastAsia="en-GB"/>
              </w:rPr>
            </w:pPr>
            <w:r w:rsidRPr="0057250C">
              <w:rPr>
                <w:rFonts w:ascii="Arial" w:hAnsi="Arial" w:cs="Arial"/>
                <w:b/>
                <w:lang w:eastAsia="en-GB"/>
              </w:rPr>
              <w:t>Confidentiality</w:t>
            </w:r>
          </w:p>
          <w:p w:rsidR="00D859A3" w:rsidRPr="0057250C" w:rsidRDefault="00D859A3" w:rsidP="00C05114">
            <w:pPr>
              <w:rPr>
                <w:rFonts w:ascii="Arial" w:hAnsi="Arial" w:cs="Arial"/>
                <w:b/>
                <w:lang w:eastAsia="en-GB"/>
              </w:rPr>
            </w:pPr>
          </w:p>
        </w:tc>
        <w:tc>
          <w:tcPr>
            <w:tcW w:w="3576" w:type="dxa"/>
          </w:tcPr>
          <w:p w:rsidR="00D859A3" w:rsidRDefault="00D859A3" w:rsidP="00C05114">
            <w:pPr>
              <w:pStyle w:val="ListParagraph"/>
              <w:numPr>
                <w:ilvl w:val="0"/>
                <w:numId w:val="8"/>
              </w:numPr>
              <w:ind w:left="204" w:hanging="180"/>
              <w:jc w:val="left"/>
              <w:rPr>
                <w:rFonts w:ascii="Arial" w:hAnsi="Arial" w:cs="Arial"/>
                <w:sz w:val="20"/>
                <w:szCs w:val="20"/>
                <w:lang w:eastAsia="en-GB"/>
              </w:rPr>
            </w:pPr>
            <w:r w:rsidRPr="0057250C">
              <w:rPr>
                <w:rFonts w:ascii="Arial" w:hAnsi="Arial" w:cs="Arial"/>
                <w:sz w:val="20"/>
                <w:szCs w:val="20"/>
                <w:lang w:eastAsia="en-GB"/>
              </w:rPr>
              <w:t>Must be able to maintain high standards of discretion and confidentialit</w:t>
            </w:r>
            <w:r>
              <w:rPr>
                <w:rFonts w:ascii="Arial" w:hAnsi="Arial" w:cs="Arial"/>
                <w:sz w:val="20"/>
                <w:szCs w:val="20"/>
                <w:lang w:eastAsia="en-GB"/>
              </w:rPr>
              <w:t>y</w:t>
            </w:r>
            <w:r w:rsidR="003A723E">
              <w:rPr>
                <w:rFonts w:ascii="Arial" w:hAnsi="Arial" w:cs="Arial"/>
                <w:sz w:val="20"/>
                <w:szCs w:val="20"/>
                <w:lang w:eastAsia="en-GB"/>
              </w:rPr>
              <w:t>.</w:t>
            </w:r>
          </w:p>
          <w:p w:rsidR="003A723E" w:rsidRPr="0057250C" w:rsidRDefault="003A723E" w:rsidP="00C05114">
            <w:pPr>
              <w:pStyle w:val="ListParagraph"/>
              <w:numPr>
                <w:ilvl w:val="0"/>
                <w:numId w:val="8"/>
              </w:numPr>
              <w:ind w:left="204" w:hanging="180"/>
              <w:jc w:val="left"/>
              <w:rPr>
                <w:rFonts w:ascii="Arial" w:hAnsi="Arial" w:cs="Arial"/>
                <w:sz w:val="20"/>
                <w:szCs w:val="20"/>
                <w:lang w:eastAsia="en-GB"/>
              </w:rPr>
            </w:pPr>
          </w:p>
        </w:tc>
        <w:tc>
          <w:tcPr>
            <w:tcW w:w="3576" w:type="dxa"/>
          </w:tcPr>
          <w:p w:rsidR="00D859A3" w:rsidRPr="0057250C" w:rsidRDefault="00D859A3" w:rsidP="00C05114">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Experience of working in a confidential environment</w:t>
            </w:r>
            <w:r w:rsidR="003A723E">
              <w:rPr>
                <w:rFonts w:ascii="Arial" w:hAnsi="Arial" w:cs="Arial"/>
                <w:sz w:val="20"/>
                <w:szCs w:val="20"/>
                <w:lang w:eastAsia="en-GB"/>
              </w:rPr>
              <w:t>.</w:t>
            </w: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1275"/>
        </w:trPr>
        <w:tc>
          <w:tcPr>
            <w:tcW w:w="10728" w:type="dxa"/>
            <w:gridSpan w:val="3"/>
            <w:shd w:val="clear" w:color="auto" w:fill="DBE5F1"/>
          </w:tcPr>
          <w:p w:rsidR="00D859A3" w:rsidRPr="0057250C" w:rsidRDefault="00D859A3" w:rsidP="00C05114">
            <w:pPr>
              <w:rPr>
                <w:rFonts w:ascii="Arial" w:hAnsi="Arial" w:cs="Arial"/>
                <w:b/>
                <w:lang w:eastAsia="en-GB"/>
              </w:rPr>
            </w:pPr>
          </w:p>
          <w:p w:rsidR="00D859A3" w:rsidRPr="0057250C" w:rsidRDefault="00D859A3" w:rsidP="00C05114">
            <w:pPr>
              <w:rPr>
                <w:rFonts w:ascii="Arial" w:hAnsi="Arial" w:cs="Arial"/>
                <w:b/>
                <w:lang w:eastAsia="en-GB"/>
              </w:rPr>
            </w:pPr>
            <w:r w:rsidRPr="0057250C">
              <w:rPr>
                <w:rFonts w:ascii="Arial" w:hAnsi="Arial" w:cs="Arial"/>
                <w:b/>
                <w:lang w:eastAsia="en-GB"/>
              </w:rPr>
              <w:t xml:space="preserve">Person Specification prepared by: </w:t>
            </w:r>
            <w:r w:rsidR="00033D87">
              <w:rPr>
                <w:rFonts w:ascii="Arial" w:hAnsi="Arial" w:cs="Arial"/>
                <w:b/>
                <w:lang w:eastAsia="en-GB"/>
              </w:rPr>
              <w:t>Nami Morris</w:t>
            </w:r>
          </w:p>
          <w:p w:rsidR="00D859A3" w:rsidRPr="0057250C" w:rsidRDefault="00D859A3" w:rsidP="00C05114">
            <w:pPr>
              <w:rPr>
                <w:rFonts w:ascii="Arial" w:hAnsi="Arial" w:cs="Arial"/>
                <w:b/>
                <w:lang w:eastAsia="en-GB"/>
              </w:rPr>
            </w:pPr>
          </w:p>
          <w:p w:rsidR="00D859A3" w:rsidRPr="0057250C" w:rsidRDefault="00033D87" w:rsidP="00C05114">
            <w:pPr>
              <w:rPr>
                <w:rFonts w:ascii="Arial" w:hAnsi="Arial" w:cs="Arial"/>
                <w:b/>
                <w:lang w:eastAsia="en-GB"/>
              </w:rPr>
            </w:pPr>
            <w:r>
              <w:rPr>
                <w:rFonts w:ascii="Arial" w:hAnsi="Arial" w:cs="Arial"/>
                <w:b/>
                <w:lang w:eastAsia="en-GB"/>
              </w:rPr>
              <w:t>Date: 26/07</w:t>
            </w:r>
            <w:r w:rsidR="00D859A3" w:rsidRPr="0057250C">
              <w:rPr>
                <w:rFonts w:ascii="Arial" w:hAnsi="Arial" w:cs="Arial"/>
                <w:b/>
                <w:lang w:eastAsia="en-GB"/>
              </w:rPr>
              <w:t>/2018</w:t>
            </w:r>
          </w:p>
          <w:p w:rsidR="00D859A3" w:rsidRPr="0057250C" w:rsidRDefault="00D859A3" w:rsidP="00C05114">
            <w:pPr>
              <w:rPr>
                <w:rFonts w:ascii="Arial" w:hAnsi="Arial" w:cs="Arial"/>
                <w:b/>
                <w:lang w:eastAsia="en-GB"/>
              </w:rPr>
            </w:pPr>
          </w:p>
        </w:tc>
      </w:tr>
    </w:tbl>
    <w:p w:rsidR="00D859A3" w:rsidRPr="00404198" w:rsidRDefault="00D859A3" w:rsidP="00C05114">
      <w:pPr>
        <w:rPr>
          <w:rFonts w:ascii="Arial" w:hAnsi="Arial" w:cs="Arial"/>
          <w:b/>
          <w:sz w:val="24"/>
          <w:szCs w:val="24"/>
          <w:lang w:eastAsia="en-GB"/>
        </w:rPr>
      </w:pPr>
    </w:p>
    <w:p w:rsidR="00D859A3" w:rsidRPr="00404198" w:rsidRDefault="00D859A3" w:rsidP="00C05114">
      <w:pPr>
        <w:keepNext/>
        <w:ind w:left="720" w:hanging="720"/>
        <w:jc w:val="center"/>
        <w:outlineLvl w:val="0"/>
        <w:rPr>
          <w:rFonts w:ascii="Arial" w:hAnsi="Arial" w:cs="Arial"/>
          <w:b/>
          <w:i/>
          <w:sz w:val="28"/>
          <w:szCs w:val="28"/>
          <w:lang w:eastAsia="en-GB"/>
        </w:rPr>
      </w:pPr>
      <w:r w:rsidRPr="00404198">
        <w:rPr>
          <w:rFonts w:ascii="Arial" w:hAnsi="Arial" w:cs="Arial"/>
          <w:b/>
          <w:bCs/>
          <w:sz w:val="28"/>
          <w:szCs w:val="28"/>
          <w:lang w:val="en-US" w:eastAsia="en-GB"/>
        </w:rPr>
        <w:t>Appendix –</w:t>
      </w:r>
      <w:r w:rsidR="00407975">
        <w:rPr>
          <w:rFonts w:ascii="Arial" w:hAnsi="Arial" w:cs="Arial"/>
          <w:b/>
          <w:bCs/>
          <w:sz w:val="28"/>
          <w:szCs w:val="28"/>
          <w:lang w:val="en-US" w:eastAsia="en-GB"/>
        </w:rPr>
        <w:t xml:space="preserve"> </w:t>
      </w:r>
      <w:r w:rsidR="00351EF7">
        <w:rPr>
          <w:rFonts w:ascii="Arial" w:hAnsi="Arial" w:cs="Arial"/>
          <w:b/>
          <w:i/>
          <w:sz w:val="28"/>
          <w:szCs w:val="28"/>
          <w:lang w:eastAsia="en-GB"/>
        </w:rPr>
        <w:t>Development Officer</w:t>
      </w:r>
      <w:r>
        <w:rPr>
          <w:rFonts w:ascii="Arial" w:hAnsi="Arial" w:cs="Arial"/>
          <w:b/>
          <w:i/>
          <w:sz w:val="28"/>
          <w:szCs w:val="28"/>
          <w:lang w:eastAsia="en-GB"/>
        </w:rPr>
        <w:t xml:space="preserve"> Personal Qualities</w:t>
      </w:r>
    </w:p>
    <w:p w:rsidR="00D859A3" w:rsidRPr="004F474C" w:rsidRDefault="00D859A3" w:rsidP="00C05114">
      <w:pPr>
        <w:keepNext/>
        <w:ind w:left="720" w:hanging="720"/>
        <w:jc w:val="center"/>
        <w:outlineLvl w:val="0"/>
        <w:rPr>
          <w:rFonts w:ascii="Arial" w:hAnsi="Arial" w:cs="Arial"/>
          <w:sz w:val="16"/>
          <w:szCs w:val="16"/>
          <w:lang w:eastAsia="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Leading and Deciding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57250C" w:rsidRDefault="00D859A3" w:rsidP="00C05114">
            <w:pPr>
              <w:keepNext/>
              <w:ind w:left="522" w:hanging="522"/>
              <w:jc w:val="left"/>
              <w:outlineLvl w:val="0"/>
              <w:rPr>
                <w:rFonts w:ascii="Arial" w:hAnsi="Arial" w:cs="Arial"/>
                <w:b/>
                <w:sz w:val="18"/>
                <w:lang w:eastAsia="en-GB"/>
              </w:rPr>
            </w:pPr>
            <w:r w:rsidRPr="0057250C">
              <w:rPr>
                <w:rFonts w:ascii="Arial" w:hAnsi="Arial" w:cs="Arial"/>
                <w:sz w:val="18"/>
                <w:szCs w:val="20"/>
              </w:rPr>
              <w:t xml:space="preserve">1.1 </w:t>
            </w:r>
            <w:r w:rsidRPr="0057250C">
              <w:rPr>
                <w:rFonts w:ascii="Arial" w:hAnsi="Arial" w:cs="Arial"/>
                <w:sz w:val="18"/>
                <w:szCs w:val="20"/>
              </w:rPr>
              <w:tab/>
            </w:r>
            <w:r w:rsidRPr="0057250C">
              <w:rPr>
                <w:rFonts w:ascii="Arial" w:hAnsi="Arial" w:cs="Arial"/>
                <w:b/>
                <w:sz w:val="18"/>
                <w:szCs w:val="20"/>
              </w:rPr>
              <w:t>Initiating Action</w:t>
            </w:r>
          </w:p>
          <w:p w:rsidR="00D859A3" w:rsidRPr="0057250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ab/>
              <w:t>Deal</w:t>
            </w:r>
            <w:r w:rsidR="00F4246F">
              <w:rPr>
                <w:rFonts w:ascii="Arial" w:hAnsi="Arial" w:cs="Arial"/>
                <w:sz w:val="18"/>
                <w:szCs w:val="20"/>
              </w:rPr>
              <w:t>s</w:t>
            </w:r>
            <w:r w:rsidRPr="0057250C">
              <w:rPr>
                <w:rFonts w:ascii="Arial" w:hAnsi="Arial" w:cs="Arial"/>
                <w:sz w:val="18"/>
                <w:szCs w:val="20"/>
              </w:rPr>
              <w:t xml:space="preserve"> with enquiries and direct</w:t>
            </w:r>
            <w:r w:rsidR="00F4246F">
              <w:rPr>
                <w:rFonts w:ascii="Arial" w:hAnsi="Arial" w:cs="Arial"/>
                <w:sz w:val="18"/>
                <w:szCs w:val="20"/>
              </w:rPr>
              <w:t>s</w:t>
            </w:r>
            <w:r w:rsidRPr="0057250C">
              <w:rPr>
                <w:rFonts w:ascii="Arial" w:hAnsi="Arial" w:cs="Arial"/>
                <w:sz w:val="18"/>
                <w:szCs w:val="20"/>
              </w:rPr>
              <w:t xml:space="preserve"> calls etc. appropriately.</w:t>
            </w:r>
          </w:p>
          <w:p w:rsidR="00D859A3" w:rsidRPr="0057250C" w:rsidRDefault="00D859A3" w:rsidP="00C05114">
            <w:pPr>
              <w:keepNext/>
              <w:ind w:left="522" w:hanging="522"/>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Supporting and Co-operating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40"/>
              <w:jc w:val="left"/>
              <w:outlineLvl w:val="0"/>
              <w:rPr>
                <w:rFonts w:ascii="Arial" w:hAnsi="Arial" w:cs="Arial"/>
                <w:sz w:val="18"/>
                <w:szCs w:val="20"/>
              </w:rPr>
            </w:pPr>
          </w:p>
          <w:p w:rsidR="00D859A3" w:rsidRPr="0057250C" w:rsidRDefault="00D859A3" w:rsidP="00C05114">
            <w:pPr>
              <w:keepNext/>
              <w:ind w:left="522" w:hanging="540"/>
              <w:jc w:val="left"/>
              <w:outlineLvl w:val="0"/>
              <w:rPr>
                <w:rFonts w:ascii="Arial" w:hAnsi="Arial" w:cs="Arial"/>
                <w:b/>
                <w:sz w:val="18"/>
                <w:lang w:eastAsia="en-GB"/>
              </w:rPr>
            </w:pPr>
            <w:r w:rsidRPr="0057250C">
              <w:rPr>
                <w:rFonts w:ascii="Arial" w:hAnsi="Arial" w:cs="Arial"/>
                <w:sz w:val="18"/>
                <w:szCs w:val="20"/>
              </w:rPr>
              <w:t xml:space="preserve">2.1 </w:t>
            </w:r>
            <w:r w:rsidRPr="0057250C">
              <w:rPr>
                <w:rFonts w:ascii="Arial" w:hAnsi="Arial" w:cs="Arial"/>
                <w:sz w:val="18"/>
                <w:szCs w:val="20"/>
              </w:rPr>
              <w:tab/>
            </w:r>
            <w:r w:rsidRPr="0057250C">
              <w:rPr>
                <w:rFonts w:ascii="Arial" w:hAnsi="Arial" w:cs="Arial"/>
                <w:b/>
                <w:sz w:val="18"/>
                <w:szCs w:val="20"/>
              </w:rPr>
              <w:t>Working with People</w:t>
            </w:r>
          </w:p>
          <w:p w:rsidR="00D859A3" w:rsidRPr="0057250C" w:rsidRDefault="00D859A3" w:rsidP="00C05114">
            <w:pPr>
              <w:keepNext/>
              <w:ind w:left="522" w:hanging="540"/>
              <w:jc w:val="left"/>
              <w:outlineLvl w:val="0"/>
              <w:rPr>
                <w:rFonts w:ascii="Arial" w:hAnsi="Arial" w:cs="Arial"/>
                <w:sz w:val="18"/>
                <w:lang w:eastAsia="en-GB"/>
              </w:rPr>
            </w:pPr>
            <w:r w:rsidRPr="0057250C">
              <w:rPr>
                <w:rFonts w:ascii="Arial" w:hAnsi="Arial" w:cs="Arial"/>
                <w:sz w:val="18"/>
                <w:szCs w:val="20"/>
              </w:rPr>
              <w:tab/>
              <w:t>Listens to, and shows respect and empathy for, the views and contributions of other team members; consults others and shares information and expertise with them; builds team spirit and reconciles conflict; adapts to the team and fits in well.</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2.2 </w:t>
            </w:r>
            <w:r w:rsidRPr="0057250C">
              <w:rPr>
                <w:rFonts w:ascii="Arial" w:hAnsi="Arial" w:cs="Arial"/>
                <w:sz w:val="18"/>
                <w:szCs w:val="20"/>
              </w:rPr>
              <w:tab/>
            </w:r>
            <w:r w:rsidRPr="0057250C">
              <w:rPr>
                <w:rFonts w:ascii="Arial" w:hAnsi="Arial" w:cs="Arial"/>
                <w:b/>
                <w:sz w:val="18"/>
                <w:szCs w:val="20"/>
              </w:rPr>
              <w:t>Adhering to Principles and Values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Upholds ethics and values; demonstrates integrity; promotes and defends equal opportunities</w:t>
            </w:r>
            <w:r w:rsidRPr="001942C4">
              <w:rPr>
                <w:rFonts w:ascii="Arial" w:hAnsi="Arial" w:cs="Arial"/>
                <w:sz w:val="18"/>
                <w:szCs w:val="20"/>
              </w:rPr>
              <w:t>, contributes to diverse teams</w:t>
            </w:r>
            <w:r>
              <w:rPr>
                <w:rFonts w:ascii="Arial" w:hAnsi="Arial" w:cs="Arial"/>
                <w:sz w:val="18"/>
                <w:szCs w:val="20"/>
              </w:rPr>
              <w:t>.</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40"/>
              <w:jc w:val="left"/>
              <w:outlineLvl w:val="0"/>
              <w:rPr>
                <w:rFonts w:ascii="Arial" w:hAnsi="Arial" w:cs="Arial"/>
                <w:b/>
                <w:sz w:val="18"/>
                <w:lang w:eastAsia="en-GB"/>
              </w:rPr>
            </w:pPr>
            <w:r w:rsidRPr="0057250C">
              <w:rPr>
                <w:rFonts w:ascii="Arial" w:hAnsi="Arial" w:cs="Arial"/>
                <w:b/>
                <w:sz w:val="18"/>
                <w:lang w:eastAsia="en-GB"/>
              </w:rPr>
              <w:t>Interacting and Presenting</w:t>
            </w:r>
          </w:p>
          <w:p w:rsidR="00D859A3" w:rsidRPr="0057250C" w:rsidRDefault="00D859A3" w:rsidP="00C05114">
            <w:pPr>
              <w:pStyle w:val="ListParagraph"/>
              <w:keepNext/>
              <w:tabs>
                <w:tab w:val="left" w:pos="1875"/>
              </w:tabs>
              <w:jc w:val="left"/>
              <w:outlineLvl w:val="0"/>
              <w:rPr>
                <w:rFonts w:ascii="Arial" w:hAnsi="Arial" w:cs="Arial"/>
                <w:b/>
                <w:sz w:val="18"/>
                <w:szCs w:val="16"/>
                <w:lang w:eastAsia="en-GB"/>
              </w:rPr>
            </w:pPr>
            <w:r w:rsidRPr="0057250C">
              <w:rPr>
                <w:rFonts w:ascii="Arial" w:hAnsi="Arial" w:cs="Arial"/>
                <w:b/>
                <w:sz w:val="18"/>
                <w:lang w:eastAsia="en-GB"/>
              </w:rPr>
              <w:tab/>
            </w: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3.1 </w:t>
            </w:r>
            <w:r w:rsidRPr="0057250C">
              <w:rPr>
                <w:rFonts w:ascii="Arial" w:hAnsi="Arial" w:cs="Arial"/>
                <w:sz w:val="18"/>
                <w:szCs w:val="20"/>
              </w:rPr>
              <w:tab/>
            </w:r>
            <w:r w:rsidRPr="0057250C">
              <w:rPr>
                <w:rFonts w:ascii="Arial" w:hAnsi="Arial" w:cs="Arial"/>
                <w:b/>
                <w:sz w:val="18"/>
                <w:szCs w:val="20"/>
              </w:rPr>
              <w:t>Relating and Networking</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Easily establishes good relationships with members of partner organisations, the College community and the wider university; relates well to people at all levels; builds wide and effective networks of contacts.</w:t>
            </w:r>
          </w:p>
          <w:p w:rsidR="00D859A3" w:rsidRPr="0057250C" w:rsidRDefault="00D859A3" w:rsidP="00C05114">
            <w:pPr>
              <w:keepNext/>
              <w:ind w:left="522" w:hanging="522"/>
              <w:jc w:val="left"/>
              <w:outlineLvl w:val="0"/>
              <w:rPr>
                <w:rFonts w:ascii="Arial" w:hAnsi="Arial" w:cs="Arial"/>
                <w:b/>
                <w:sz w:val="18"/>
                <w:lang w:eastAsia="en-GB"/>
              </w:rPr>
            </w:pPr>
            <w:r w:rsidRPr="0057250C">
              <w:rPr>
                <w:rFonts w:ascii="Arial" w:hAnsi="Arial" w:cs="Arial"/>
                <w:sz w:val="18"/>
                <w:szCs w:val="20"/>
              </w:rPr>
              <w:t xml:space="preserve">3.2 </w:t>
            </w:r>
            <w:r w:rsidRPr="0057250C">
              <w:rPr>
                <w:rFonts w:ascii="Arial" w:hAnsi="Arial" w:cs="Arial"/>
                <w:sz w:val="18"/>
                <w:szCs w:val="20"/>
              </w:rPr>
              <w:tab/>
            </w:r>
            <w:r w:rsidRPr="0057250C">
              <w:rPr>
                <w:rFonts w:ascii="Arial" w:hAnsi="Arial" w:cs="Arial"/>
                <w:b/>
                <w:sz w:val="18"/>
                <w:szCs w:val="20"/>
              </w:rPr>
              <w:t>Persuading and Influencing</w:t>
            </w:r>
          </w:p>
          <w:p w:rsidR="00D859A3" w:rsidRPr="0057250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ab/>
              <w:t xml:space="preserve">Gains clear agreement and commitment from others by persuading, convincing and negotiating; makes effective use of appropriate processes to influence and persuade others; promotes ideas on behalf of oneself or others; makes a strong </w:t>
            </w:r>
            <w:r w:rsidR="00F4246F">
              <w:rPr>
                <w:rFonts w:ascii="Arial" w:hAnsi="Arial" w:cs="Arial"/>
                <w:sz w:val="18"/>
                <w:szCs w:val="20"/>
              </w:rPr>
              <w:t xml:space="preserve">positive </w:t>
            </w:r>
            <w:r w:rsidRPr="0057250C">
              <w:rPr>
                <w:rFonts w:ascii="Arial" w:hAnsi="Arial" w:cs="Arial"/>
                <w:sz w:val="18"/>
                <w:szCs w:val="20"/>
              </w:rPr>
              <w:t>personal impact on others; takes care to manage one’s impression on others.</w:t>
            </w:r>
          </w:p>
          <w:p w:rsidR="00D859A3" w:rsidRPr="0057250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 xml:space="preserve">3.3 </w:t>
            </w:r>
            <w:r w:rsidRPr="0057250C">
              <w:rPr>
                <w:rFonts w:ascii="Arial" w:hAnsi="Arial" w:cs="Arial"/>
                <w:sz w:val="18"/>
                <w:szCs w:val="20"/>
              </w:rPr>
              <w:tab/>
            </w:r>
            <w:r w:rsidRPr="0057250C">
              <w:rPr>
                <w:rFonts w:ascii="Arial" w:hAnsi="Arial" w:cs="Arial"/>
                <w:b/>
                <w:sz w:val="18"/>
                <w:szCs w:val="20"/>
              </w:rPr>
              <w:t>Presenting and Communicating Information</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Speaks fluently; expresses opinions, information and key points of an argument clearly; presents the D</w:t>
            </w:r>
            <w:r>
              <w:rPr>
                <w:rFonts w:ascii="Arial" w:hAnsi="Arial" w:cs="Arial"/>
                <w:sz w:val="18"/>
                <w:szCs w:val="20"/>
              </w:rPr>
              <w:t xml:space="preserve">evelopment </w:t>
            </w:r>
            <w:r w:rsidRPr="0057250C">
              <w:rPr>
                <w:rFonts w:ascii="Arial" w:hAnsi="Arial" w:cs="Arial"/>
                <w:sz w:val="18"/>
                <w:szCs w:val="20"/>
              </w:rPr>
              <w:t>O</w:t>
            </w:r>
            <w:r>
              <w:rPr>
                <w:rFonts w:ascii="Arial" w:hAnsi="Arial" w:cs="Arial"/>
                <w:sz w:val="18"/>
                <w:szCs w:val="20"/>
              </w:rPr>
              <w:t>ffice</w:t>
            </w:r>
            <w:r w:rsidRPr="0057250C">
              <w:rPr>
                <w:rFonts w:ascii="Arial" w:hAnsi="Arial" w:cs="Arial"/>
                <w:sz w:val="18"/>
                <w:szCs w:val="20"/>
              </w:rPr>
              <w:t xml:space="preserve"> to other departments, whether in meetings or informally, in a good light</w:t>
            </w:r>
            <w:r>
              <w:rPr>
                <w:rFonts w:ascii="Arial" w:hAnsi="Arial" w:cs="Arial"/>
                <w:sz w:val="18"/>
                <w:szCs w:val="20"/>
              </w:rPr>
              <w:t>.</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Analysing and Interpreting</w:t>
            </w:r>
          </w:p>
          <w:p w:rsidR="00D859A3" w:rsidRPr="0057250C" w:rsidRDefault="00D859A3" w:rsidP="00C05114">
            <w:pPr>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4.1 </w:t>
            </w:r>
            <w:r w:rsidRPr="0057250C">
              <w:rPr>
                <w:rFonts w:ascii="Arial" w:hAnsi="Arial" w:cs="Arial"/>
                <w:sz w:val="18"/>
                <w:szCs w:val="20"/>
              </w:rPr>
              <w:tab/>
            </w:r>
            <w:r w:rsidRPr="0057250C">
              <w:rPr>
                <w:rFonts w:ascii="Arial" w:hAnsi="Arial" w:cs="Arial"/>
                <w:b/>
                <w:sz w:val="18"/>
                <w:szCs w:val="20"/>
              </w:rPr>
              <w:t>Writing and Reporting</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Writes convincingly clearly, succinctly and correctly; avoids the unnecessary use of jargon or complicated language; writes in a well-structured and logical way; structures information to meet the needs and understanding of the intended audience.</w:t>
            </w:r>
          </w:p>
          <w:p w:rsidR="00D859A3" w:rsidRPr="0057250C" w:rsidRDefault="00D859A3" w:rsidP="00C05114">
            <w:pPr>
              <w:pStyle w:val="ListParagraph"/>
              <w:keepNext/>
              <w:numPr>
                <w:ilvl w:val="1"/>
                <w:numId w:val="1"/>
              </w:numPr>
              <w:ind w:left="522" w:hanging="522"/>
              <w:jc w:val="left"/>
              <w:outlineLvl w:val="0"/>
              <w:rPr>
                <w:rFonts w:ascii="Arial" w:hAnsi="Arial" w:cs="Arial"/>
                <w:b/>
                <w:sz w:val="18"/>
                <w:szCs w:val="20"/>
              </w:rPr>
            </w:pPr>
            <w:r w:rsidRPr="0057250C">
              <w:rPr>
                <w:rFonts w:ascii="Arial" w:hAnsi="Arial" w:cs="Arial"/>
                <w:b/>
                <w:sz w:val="18"/>
                <w:szCs w:val="20"/>
              </w:rPr>
              <w:t>Applying Expertise and Technology</w:t>
            </w:r>
          </w:p>
          <w:p w:rsidR="00D859A3" w:rsidRPr="0057250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ab/>
            </w:r>
            <w:r>
              <w:rPr>
                <w:rFonts w:ascii="Arial" w:hAnsi="Arial" w:cs="Arial"/>
                <w:sz w:val="18"/>
                <w:szCs w:val="20"/>
              </w:rPr>
              <w:t>Us</w:t>
            </w:r>
            <w:r w:rsidRPr="0057250C">
              <w:rPr>
                <w:rFonts w:ascii="Arial" w:hAnsi="Arial" w:cs="Arial"/>
                <w:sz w:val="18"/>
                <w:szCs w:val="20"/>
              </w:rPr>
              <w:t>es technology to achieve work objectives; develops job knowledge and expertise (theoretical and practical) through continual professional development; demonstrates an understanding of different organisational departments and functions.</w:t>
            </w:r>
          </w:p>
          <w:p w:rsidR="00D859A3" w:rsidRPr="0057250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 xml:space="preserve">4.3 </w:t>
            </w:r>
            <w:r w:rsidRPr="0057250C">
              <w:rPr>
                <w:rFonts w:ascii="Arial" w:hAnsi="Arial" w:cs="Arial"/>
                <w:sz w:val="18"/>
                <w:szCs w:val="20"/>
              </w:rPr>
              <w:tab/>
            </w:r>
            <w:r w:rsidRPr="0057250C">
              <w:rPr>
                <w:rFonts w:ascii="Arial" w:hAnsi="Arial" w:cs="Arial"/>
                <w:b/>
                <w:sz w:val="18"/>
                <w:szCs w:val="20"/>
              </w:rPr>
              <w:t>Analysing</w:t>
            </w:r>
          </w:p>
          <w:p w:rsidR="00D859A3" w:rsidRPr="0057250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ab/>
              <w:t>Probes for further information or greater understanding of a problem; makes rational judgements from the available information and analysis; demonstrates an understanding of how one issue may be a part of a much larger system.</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Creating and Conceptualising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40"/>
              <w:jc w:val="left"/>
              <w:outlineLvl w:val="0"/>
              <w:rPr>
                <w:rFonts w:ascii="Arial" w:hAnsi="Arial" w:cs="Arial"/>
                <w:sz w:val="18"/>
                <w:szCs w:val="20"/>
              </w:rPr>
            </w:pPr>
          </w:p>
          <w:p w:rsidR="00D859A3" w:rsidRPr="0057250C" w:rsidRDefault="00D859A3" w:rsidP="00C05114">
            <w:pPr>
              <w:keepNext/>
              <w:ind w:left="522" w:hanging="540"/>
              <w:jc w:val="left"/>
              <w:outlineLvl w:val="0"/>
              <w:rPr>
                <w:rFonts w:ascii="Arial" w:hAnsi="Arial" w:cs="Arial"/>
                <w:sz w:val="18"/>
                <w:lang w:eastAsia="en-GB"/>
              </w:rPr>
            </w:pPr>
            <w:r w:rsidRPr="0057250C">
              <w:rPr>
                <w:rFonts w:ascii="Arial" w:hAnsi="Arial" w:cs="Arial"/>
                <w:sz w:val="18"/>
                <w:szCs w:val="20"/>
              </w:rPr>
              <w:t xml:space="preserve">5.1 </w:t>
            </w:r>
            <w:r w:rsidRPr="0057250C">
              <w:rPr>
                <w:rFonts w:ascii="Arial" w:hAnsi="Arial" w:cs="Arial"/>
                <w:sz w:val="18"/>
                <w:szCs w:val="20"/>
              </w:rPr>
              <w:tab/>
            </w:r>
            <w:r w:rsidRPr="0057250C">
              <w:rPr>
                <w:rFonts w:ascii="Arial" w:hAnsi="Arial" w:cs="Arial"/>
                <w:b/>
                <w:sz w:val="18"/>
                <w:szCs w:val="20"/>
              </w:rPr>
              <w:t>Learning and Researching</w:t>
            </w:r>
          </w:p>
          <w:p w:rsidR="00D859A3" w:rsidRPr="0057250C" w:rsidRDefault="00D859A3" w:rsidP="00C05114">
            <w:pPr>
              <w:keepNext/>
              <w:ind w:left="522" w:hanging="540"/>
              <w:jc w:val="left"/>
              <w:outlineLvl w:val="0"/>
              <w:rPr>
                <w:rFonts w:ascii="Arial" w:hAnsi="Arial" w:cs="Arial"/>
                <w:sz w:val="18"/>
                <w:lang w:eastAsia="en-GB"/>
              </w:rPr>
            </w:pPr>
            <w:r w:rsidRPr="0057250C">
              <w:rPr>
                <w:rFonts w:ascii="Arial" w:hAnsi="Arial" w:cs="Arial"/>
                <w:sz w:val="18"/>
                <w:szCs w:val="20"/>
              </w:rPr>
              <w:tab/>
              <w:t>Rapidly learns new tasks and commits information to memory quickly; demonstrates an immediate understanding of newly presented information or techniques; gathers comprehensive information to support decision-making; encourages an organisational learning approach (i.e. learns from successes and failures and seeks colleague and “customer” feedback).</w:t>
            </w:r>
          </w:p>
          <w:p w:rsidR="00D859A3" w:rsidRPr="0057250C" w:rsidRDefault="00D859A3" w:rsidP="00C05114">
            <w:pPr>
              <w:keepNext/>
              <w:ind w:left="522" w:hanging="540"/>
              <w:jc w:val="left"/>
              <w:outlineLvl w:val="0"/>
              <w:rPr>
                <w:rFonts w:ascii="Arial" w:hAnsi="Arial" w:cs="Arial"/>
                <w:sz w:val="18"/>
                <w:lang w:eastAsia="en-GB"/>
              </w:rPr>
            </w:pPr>
            <w:r w:rsidRPr="0057250C">
              <w:rPr>
                <w:rFonts w:ascii="Arial" w:hAnsi="Arial" w:cs="Arial"/>
                <w:sz w:val="18"/>
                <w:szCs w:val="20"/>
              </w:rPr>
              <w:t xml:space="preserve">5.2 </w:t>
            </w:r>
            <w:r w:rsidRPr="0057250C">
              <w:rPr>
                <w:rFonts w:ascii="Arial" w:hAnsi="Arial" w:cs="Arial"/>
                <w:sz w:val="18"/>
                <w:szCs w:val="20"/>
              </w:rPr>
              <w:tab/>
            </w:r>
            <w:r w:rsidRPr="0057250C">
              <w:rPr>
                <w:rFonts w:ascii="Arial" w:hAnsi="Arial" w:cs="Arial"/>
                <w:b/>
                <w:sz w:val="18"/>
                <w:szCs w:val="20"/>
              </w:rPr>
              <w:t>Creating and Innovating</w:t>
            </w:r>
          </w:p>
          <w:p w:rsidR="00D859A3" w:rsidRPr="0057250C" w:rsidRDefault="00D859A3" w:rsidP="00C05114">
            <w:pPr>
              <w:keepNext/>
              <w:ind w:left="522" w:hanging="540"/>
              <w:jc w:val="left"/>
              <w:outlineLvl w:val="0"/>
              <w:rPr>
                <w:rFonts w:ascii="Arial" w:hAnsi="Arial" w:cs="Arial"/>
                <w:sz w:val="18"/>
                <w:lang w:eastAsia="en-GB"/>
              </w:rPr>
            </w:pPr>
            <w:r w:rsidRPr="0057250C">
              <w:rPr>
                <w:rFonts w:ascii="Arial" w:hAnsi="Arial" w:cs="Arial"/>
                <w:sz w:val="18"/>
                <w:szCs w:val="20"/>
              </w:rPr>
              <w:tab/>
              <w:t>Produces new ideas, approaches, or insights; produces a range of solutions to problems.</w:t>
            </w:r>
          </w:p>
          <w:p w:rsidR="00D859A3" w:rsidRPr="0057250C" w:rsidRDefault="00D859A3" w:rsidP="00C05114">
            <w:pPr>
              <w:keepNext/>
              <w:ind w:left="522" w:hanging="540"/>
              <w:jc w:val="left"/>
              <w:outlineLvl w:val="0"/>
              <w:rPr>
                <w:rFonts w:ascii="Arial" w:hAnsi="Arial" w:cs="Arial"/>
                <w:sz w:val="18"/>
                <w:lang w:eastAsia="en-GB"/>
              </w:rPr>
            </w:pPr>
            <w:r w:rsidRPr="0057250C">
              <w:rPr>
                <w:rFonts w:ascii="Arial" w:hAnsi="Arial" w:cs="Arial"/>
                <w:sz w:val="18"/>
                <w:szCs w:val="20"/>
              </w:rPr>
              <w:t xml:space="preserve">5.3 </w:t>
            </w:r>
            <w:r w:rsidRPr="0057250C">
              <w:rPr>
                <w:rFonts w:ascii="Arial" w:hAnsi="Arial" w:cs="Arial"/>
                <w:sz w:val="18"/>
                <w:szCs w:val="20"/>
              </w:rPr>
              <w:tab/>
            </w:r>
            <w:r w:rsidRPr="0057250C">
              <w:rPr>
                <w:rFonts w:ascii="Arial" w:hAnsi="Arial" w:cs="Arial"/>
                <w:b/>
                <w:sz w:val="18"/>
                <w:szCs w:val="20"/>
              </w:rPr>
              <w:t>Formulating Strategies and Concepts</w:t>
            </w:r>
          </w:p>
          <w:p w:rsidR="00D859A3" w:rsidRPr="0057250C" w:rsidRDefault="00D859A3" w:rsidP="00C05114">
            <w:pPr>
              <w:keepNext/>
              <w:ind w:left="522" w:hanging="540"/>
              <w:jc w:val="left"/>
              <w:outlineLvl w:val="0"/>
              <w:rPr>
                <w:rFonts w:ascii="Arial" w:hAnsi="Arial" w:cs="Arial"/>
                <w:sz w:val="18"/>
                <w:szCs w:val="20"/>
              </w:rPr>
            </w:pPr>
            <w:r w:rsidRPr="0057250C">
              <w:rPr>
                <w:rFonts w:ascii="Arial" w:hAnsi="Arial" w:cs="Arial"/>
                <w:sz w:val="18"/>
                <w:szCs w:val="20"/>
              </w:rPr>
              <w:tab/>
              <w:t>Works strategically and supportively to realise organisational goals.</w:t>
            </w:r>
          </w:p>
          <w:p w:rsidR="00D859A3" w:rsidRPr="0057250C" w:rsidRDefault="00D859A3" w:rsidP="00C05114">
            <w:pPr>
              <w:keepNext/>
              <w:jc w:val="left"/>
              <w:outlineLvl w:val="0"/>
              <w:rPr>
                <w:rFonts w:ascii="Arial" w:hAnsi="Arial" w:cs="Arial"/>
                <w:sz w:val="18"/>
                <w:szCs w:val="20"/>
              </w:rPr>
            </w:pPr>
          </w:p>
        </w:tc>
      </w:tr>
    </w:tbl>
    <w:p w:rsidR="00D859A3" w:rsidRDefault="00D859A3" w:rsidP="00C05114">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Organising and Executing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6.1 </w:t>
            </w:r>
            <w:r w:rsidRPr="0057250C">
              <w:rPr>
                <w:rFonts w:ascii="Arial" w:hAnsi="Arial" w:cs="Arial"/>
                <w:sz w:val="18"/>
                <w:szCs w:val="20"/>
              </w:rPr>
              <w:tab/>
            </w:r>
            <w:r w:rsidRPr="0057250C">
              <w:rPr>
                <w:rFonts w:ascii="Arial" w:hAnsi="Arial" w:cs="Arial"/>
                <w:b/>
                <w:sz w:val="18"/>
                <w:szCs w:val="20"/>
              </w:rPr>
              <w:t>Planning and Organising</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 xml:space="preserve">With the </w:t>
            </w:r>
            <w:r w:rsidR="004C07A8">
              <w:rPr>
                <w:rFonts w:ascii="Arial" w:hAnsi="Arial" w:cs="Arial"/>
                <w:sz w:val="18"/>
                <w:szCs w:val="20"/>
              </w:rPr>
              <w:t>Deputy Development Director</w:t>
            </w:r>
            <w:r w:rsidRPr="0057250C">
              <w:rPr>
                <w:rFonts w:ascii="Arial" w:hAnsi="Arial" w:cs="Arial"/>
                <w:sz w:val="18"/>
                <w:szCs w:val="20"/>
              </w:rPr>
              <w:t>, sets clearly defined objectives; plans activities and projects well in advance and takes account of possible changing circumstances; identifies and organises resources needed to accomplish tasks; manages time effectively; monitors performance against deadlines and milestones.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6.2 </w:t>
            </w:r>
            <w:r w:rsidRPr="0057250C">
              <w:rPr>
                <w:rFonts w:ascii="Arial" w:hAnsi="Arial" w:cs="Arial"/>
                <w:sz w:val="18"/>
                <w:szCs w:val="20"/>
              </w:rPr>
              <w:tab/>
            </w:r>
            <w:r w:rsidRPr="0057250C">
              <w:rPr>
                <w:rFonts w:ascii="Arial" w:hAnsi="Arial" w:cs="Arial"/>
                <w:b/>
                <w:sz w:val="18"/>
                <w:szCs w:val="20"/>
              </w:rPr>
              <w:t>Delivering Results and Meeting Expectations</w:t>
            </w:r>
          </w:p>
          <w:p w:rsidR="0077002C"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ab/>
            </w:r>
            <w:r w:rsidR="0077002C" w:rsidRPr="0077002C">
              <w:rPr>
                <w:rFonts w:ascii="Arial" w:hAnsi="Arial" w:cs="Arial"/>
                <w:sz w:val="18"/>
                <w:szCs w:val="20"/>
              </w:rPr>
              <w:t>Focuses on Member/potential donor needs and satisfaction; sets high standards for quality and quantity; monitors and maintains quality and productivity; works in a systematic, methodical and orderly way; consistently achieves project goals.</w:t>
            </w:r>
          </w:p>
          <w:p w:rsidR="0077002C" w:rsidRPr="0057250C" w:rsidRDefault="0077002C" w:rsidP="00C05114">
            <w:pPr>
              <w:keepNext/>
              <w:ind w:left="522" w:hanging="522"/>
              <w:jc w:val="left"/>
              <w:outlineLvl w:val="0"/>
              <w:rPr>
                <w:rFonts w:ascii="Arial" w:hAnsi="Arial" w:cs="Arial"/>
                <w:sz w:val="18"/>
                <w:lang w:eastAsia="en-GB"/>
              </w:rPr>
            </w:pP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6.3 </w:t>
            </w:r>
            <w:r w:rsidRPr="0057250C">
              <w:rPr>
                <w:rFonts w:ascii="Arial" w:hAnsi="Arial" w:cs="Arial"/>
                <w:sz w:val="18"/>
                <w:szCs w:val="20"/>
              </w:rPr>
              <w:tab/>
            </w:r>
            <w:r w:rsidRPr="0057250C">
              <w:rPr>
                <w:rFonts w:ascii="Arial" w:hAnsi="Arial" w:cs="Arial"/>
                <w:b/>
                <w:sz w:val="18"/>
                <w:szCs w:val="20"/>
              </w:rPr>
              <w:t>Following Instructions and Procedures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Understands decision-making structure in a collegiate environment. Follows procedures and policies; keeps to schedules; arrives punctually for work and meetings; demonstrates commitment to the organisation; complies with legal obligations and safety requirements of the role.</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Adapting and Coping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7.1</w:t>
            </w:r>
            <w:r w:rsidRPr="0057250C">
              <w:rPr>
                <w:rFonts w:ascii="Arial" w:hAnsi="Arial" w:cs="Arial"/>
                <w:sz w:val="18"/>
                <w:szCs w:val="20"/>
              </w:rPr>
              <w:tab/>
            </w:r>
            <w:r w:rsidRPr="0057250C">
              <w:rPr>
                <w:rFonts w:ascii="Arial" w:hAnsi="Arial" w:cs="Arial"/>
                <w:b/>
                <w:sz w:val="18"/>
                <w:szCs w:val="20"/>
              </w:rPr>
              <w:t>Adapting and Responding to change</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Adapts to changing circumstances; tolerates but seeks to clarify ambiguity; accepts new ideas and change initiatives; adapts interpersonal style to suit different people or situations; shows an interest in new experiences.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7.2 </w:t>
            </w:r>
            <w:r w:rsidRPr="0057250C">
              <w:rPr>
                <w:rFonts w:ascii="Arial" w:hAnsi="Arial" w:cs="Arial"/>
                <w:sz w:val="18"/>
                <w:szCs w:val="20"/>
              </w:rPr>
              <w:tab/>
            </w:r>
            <w:r w:rsidRPr="0057250C">
              <w:rPr>
                <w:rFonts w:ascii="Arial" w:hAnsi="Arial" w:cs="Arial"/>
                <w:b/>
                <w:sz w:val="18"/>
                <w:szCs w:val="20"/>
              </w:rPr>
              <w:t>Coping with Pressures and Setbacks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 xml:space="preserve">Maintains a positive outlook at work; </w:t>
            </w:r>
            <w:r w:rsidR="009C01E5" w:rsidRPr="009C01E5">
              <w:rPr>
                <w:rFonts w:ascii="Arial" w:hAnsi="Arial" w:cs="Arial"/>
                <w:sz w:val="18"/>
                <w:szCs w:val="20"/>
              </w:rPr>
              <w:t xml:space="preserve">works productively and professionally when under pressure; </w:t>
            </w:r>
            <w:r w:rsidR="009C01E5">
              <w:rPr>
                <w:rFonts w:ascii="Arial" w:hAnsi="Arial" w:cs="Arial"/>
                <w:sz w:val="18"/>
                <w:szCs w:val="20"/>
              </w:rPr>
              <w:t>receptive to</w:t>
            </w:r>
            <w:r w:rsidR="009C01E5" w:rsidRPr="009C01E5">
              <w:rPr>
                <w:rFonts w:ascii="Arial" w:hAnsi="Arial" w:cs="Arial"/>
                <w:sz w:val="18"/>
                <w:szCs w:val="20"/>
              </w:rPr>
              <w:t>, and learns from, feedback</w:t>
            </w:r>
            <w:r w:rsidRPr="0057250C">
              <w:rPr>
                <w:rFonts w:ascii="Arial" w:hAnsi="Arial" w:cs="Arial"/>
                <w:sz w:val="18"/>
                <w:szCs w:val="20"/>
              </w:rPr>
              <w:t>; balances the demands of a work life and a personal life.</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C05114">
            <w:pPr>
              <w:pStyle w:val="ListParagraph"/>
              <w:keepNext/>
              <w:numPr>
                <w:ilvl w:val="0"/>
                <w:numId w:val="1"/>
              </w:numPr>
              <w:ind w:left="522" w:hanging="522"/>
              <w:jc w:val="left"/>
              <w:outlineLvl w:val="0"/>
              <w:rPr>
                <w:rFonts w:ascii="Arial" w:hAnsi="Arial" w:cs="Arial"/>
                <w:b/>
                <w:sz w:val="18"/>
                <w:lang w:eastAsia="en-GB"/>
              </w:rPr>
            </w:pPr>
            <w:r w:rsidRPr="0057250C">
              <w:rPr>
                <w:rFonts w:ascii="Arial" w:hAnsi="Arial" w:cs="Arial"/>
                <w:b/>
                <w:sz w:val="18"/>
                <w:lang w:eastAsia="en-GB"/>
              </w:rPr>
              <w:t>Enterprising and Performing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8E6509">
        <w:trPr>
          <w:trHeight w:val="1544"/>
        </w:trPr>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8.1 </w:t>
            </w:r>
            <w:r w:rsidRPr="0057250C">
              <w:rPr>
                <w:rFonts w:ascii="Arial" w:hAnsi="Arial" w:cs="Arial"/>
                <w:sz w:val="18"/>
                <w:szCs w:val="20"/>
              </w:rPr>
              <w:tab/>
            </w:r>
            <w:r w:rsidRPr="0057250C">
              <w:rPr>
                <w:rFonts w:ascii="Arial" w:hAnsi="Arial" w:cs="Arial"/>
                <w:b/>
                <w:sz w:val="18"/>
                <w:szCs w:val="20"/>
              </w:rPr>
              <w:t>Achieving Personal Work Goals and Objectives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ab/>
              <w:t>Accepts and tackles demanding goals with enthusiasm; works hard and puts in longer hours when it is necessary; identifies own development needs and makes use of developmental or training opportunities.</w:t>
            </w:r>
          </w:p>
          <w:p w:rsidR="00D859A3" w:rsidRPr="0057250C" w:rsidRDefault="00D859A3" w:rsidP="00C05114">
            <w:pPr>
              <w:keepNext/>
              <w:ind w:left="522" w:hanging="522"/>
              <w:jc w:val="left"/>
              <w:outlineLvl w:val="0"/>
              <w:rPr>
                <w:rFonts w:ascii="Arial" w:hAnsi="Arial" w:cs="Arial"/>
                <w:sz w:val="18"/>
                <w:lang w:eastAsia="en-GB"/>
              </w:rPr>
            </w:pPr>
            <w:r w:rsidRPr="0057250C">
              <w:rPr>
                <w:rFonts w:ascii="Arial" w:hAnsi="Arial" w:cs="Arial"/>
                <w:sz w:val="18"/>
                <w:szCs w:val="20"/>
              </w:rPr>
              <w:t xml:space="preserve">8.2 </w:t>
            </w:r>
            <w:r w:rsidRPr="0057250C">
              <w:rPr>
                <w:rFonts w:ascii="Arial" w:hAnsi="Arial" w:cs="Arial"/>
                <w:sz w:val="18"/>
                <w:szCs w:val="20"/>
              </w:rPr>
              <w:tab/>
            </w:r>
            <w:r w:rsidRPr="0057250C">
              <w:rPr>
                <w:rFonts w:ascii="Arial" w:hAnsi="Arial" w:cs="Arial"/>
                <w:b/>
                <w:sz w:val="18"/>
                <w:szCs w:val="20"/>
              </w:rPr>
              <w:t>Entrepreneurial Thinking</w:t>
            </w:r>
          </w:p>
          <w:p w:rsidR="00D859A3" w:rsidRDefault="00D859A3" w:rsidP="00C05114">
            <w:pPr>
              <w:keepNext/>
              <w:ind w:left="522" w:hanging="522"/>
              <w:jc w:val="left"/>
              <w:outlineLvl w:val="0"/>
              <w:rPr>
                <w:rFonts w:ascii="Arial" w:hAnsi="Arial" w:cs="Arial"/>
                <w:sz w:val="18"/>
                <w:szCs w:val="20"/>
              </w:rPr>
            </w:pPr>
            <w:r w:rsidRPr="0057250C">
              <w:rPr>
                <w:rFonts w:ascii="Arial" w:hAnsi="Arial" w:cs="Arial"/>
                <w:sz w:val="18"/>
                <w:szCs w:val="20"/>
              </w:rPr>
              <w:tab/>
              <w:t>Keeps up to date with peer information and best practice; identifies opportunities for the College; maintains awareness of developments in the organisational structure and politics; demonstrates financial awareness; controls costs and thinks in terms of fundraising and added value.</w:t>
            </w:r>
          </w:p>
          <w:p w:rsidR="00D859A3" w:rsidRPr="0057250C" w:rsidRDefault="00D859A3" w:rsidP="00C05114">
            <w:pPr>
              <w:keepNext/>
              <w:ind w:left="522" w:hanging="522"/>
              <w:jc w:val="left"/>
              <w:outlineLvl w:val="0"/>
              <w:rPr>
                <w:rFonts w:ascii="Arial" w:hAnsi="Arial" w:cs="Arial"/>
                <w:sz w:val="18"/>
                <w:lang w:eastAsia="en-GB"/>
              </w:rPr>
            </w:pPr>
          </w:p>
        </w:tc>
      </w:tr>
    </w:tbl>
    <w:p w:rsidR="00D859A3" w:rsidRPr="00404198" w:rsidRDefault="00D859A3" w:rsidP="00C05114">
      <w:pPr>
        <w:keepNext/>
        <w:ind w:left="720" w:hanging="720"/>
        <w:jc w:val="center"/>
        <w:outlineLvl w:val="0"/>
        <w:rPr>
          <w:rFonts w:ascii="Arial" w:hAnsi="Arial" w:cs="Arial"/>
          <w:b/>
          <w:i/>
          <w:sz w:val="28"/>
          <w:szCs w:val="28"/>
          <w:lang w:eastAsia="en-GB"/>
        </w:rPr>
      </w:pPr>
    </w:p>
    <w:p w:rsidR="00D859A3" w:rsidRPr="00404198" w:rsidRDefault="00D859A3" w:rsidP="00C05114">
      <w:pPr>
        <w:rPr>
          <w:rFonts w:ascii="Arial" w:hAnsi="Arial" w:cs="Arial"/>
          <w:b/>
          <w:bCs/>
          <w:sz w:val="20"/>
          <w:szCs w:val="20"/>
          <w:lang w:eastAsia="en-GB"/>
        </w:rPr>
      </w:pPr>
    </w:p>
    <w:p w:rsidR="00D859A3" w:rsidRPr="00404198" w:rsidRDefault="00D859A3" w:rsidP="00C05114">
      <w:pPr>
        <w:rPr>
          <w:rFonts w:ascii="Arial" w:hAnsi="Arial" w:cs="Arial"/>
        </w:rPr>
      </w:pPr>
    </w:p>
    <w:p w:rsidR="00D859A3" w:rsidRPr="00404198" w:rsidRDefault="00D859A3" w:rsidP="00C05114">
      <w:pPr>
        <w:rPr>
          <w:rFonts w:ascii="Arial" w:hAnsi="Arial" w:cs="Arial"/>
        </w:rPr>
      </w:pPr>
    </w:p>
    <w:sectPr w:rsidR="00D859A3" w:rsidRPr="00404198" w:rsidSect="00C05114">
      <w:footerReference w:type="default" r:id="rId9"/>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4B" w:rsidRDefault="0025204B" w:rsidP="006311A9">
      <w:r>
        <w:separator/>
      </w:r>
    </w:p>
  </w:endnote>
  <w:endnote w:type="continuationSeparator" w:id="0">
    <w:p w:rsidR="0025204B" w:rsidRDefault="0025204B"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2C" w:rsidRPr="00BA3F82" w:rsidRDefault="0077002C">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407975">
      <w:rPr>
        <w:noProof/>
        <w:sz w:val="18"/>
        <w:szCs w:val="18"/>
      </w:rPr>
      <w:t>4</w:t>
    </w:r>
    <w:r w:rsidRPr="00BA3F82">
      <w:rPr>
        <w:sz w:val="18"/>
        <w:szCs w:val="18"/>
      </w:rPr>
      <w:fldChar w:fldCharType="end"/>
    </w:r>
  </w:p>
  <w:p w:rsidR="0077002C" w:rsidRDefault="0077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4B" w:rsidRDefault="0025204B" w:rsidP="006311A9">
      <w:r>
        <w:separator/>
      </w:r>
    </w:p>
  </w:footnote>
  <w:footnote w:type="continuationSeparator" w:id="0">
    <w:p w:rsidR="0025204B" w:rsidRDefault="0025204B"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80B"/>
    <w:multiLevelType w:val="multilevel"/>
    <w:tmpl w:val="F48088B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2D3521B"/>
    <w:multiLevelType w:val="hybridMultilevel"/>
    <w:tmpl w:val="9BF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02A48"/>
    <w:multiLevelType w:val="hybridMultilevel"/>
    <w:tmpl w:val="98DA5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745AC"/>
    <w:multiLevelType w:val="hybridMultilevel"/>
    <w:tmpl w:val="74846CB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651604A"/>
    <w:multiLevelType w:val="hybridMultilevel"/>
    <w:tmpl w:val="A10608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E135F1"/>
    <w:multiLevelType w:val="hybridMultilevel"/>
    <w:tmpl w:val="802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52068"/>
    <w:multiLevelType w:val="hybridMultilevel"/>
    <w:tmpl w:val="D10444D6"/>
    <w:lvl w:ilvl="0" w:tplc="931C0D3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FA70A35"/>
    <w:multiLevelType w:val="hybridMultilevel"/>
    <w:tmpl w:val="9D3805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739B6"/>
    <w:multiLevelType w:val="hybridMultilevel"/>
    <w:tmpl w:val="60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748E9"/>
    <w:multiLevelType w:val="hybridMultilevel"/>
    <w:tmpl w:val="04C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D7697"/>
    <w:multiLevelType w:val="hybridMultilevel"/>
    <w:tmpl w:val="8C0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3338E"/>
    <w:multiLevelType w:val="hybridMultilevel"/>
    <w:tmpl w:val="0C6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EB10EA"/>
    <w:multiLevelType w:val="hybridMultilevel"/>
    <w:tmpl w:val="144E3682"/>
    <w:lvl w:ilvl="0" w:tplc="6EB0ADA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BB238C"/>
    <w:multiLevelType w:val="hybridMultilevel"/>
    <w:tmpl w:val="DFE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E352F"/>
    <w:multiLevelType w:val="hybridMultilevel"/>
    <w:tmpl w:val="14D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9003A"/>
    <w:multiLevelType w:val="hybridMultilevel"/>
    <w:tmpl w:val="993635D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49C5AF3"/>
    <w:multiLevelType w:val="hybridMultilevel"/>
    <w:tmpl w:val="58C268B0"/>
    <w:lvl w:ilvl="0" w:tplc="CE2ADB2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B34BC5"/>
    <w:multiLevelType w:val="hybridMultilevel"/>
    <w:tmpl w:val="CA9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005805"/>
    <w:multiLevelType w:val="hybridMultilevel"/>
    <w:tmpl w:val="EB3AA53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nsid w:val="49B2729B"/>
    <w:multiLevelType w:val="hybridMultilevel"/>
    <w:tmpl w:val="F09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D49ED"/>
    <w:multiLevelType w:val="hybridMultilevel"/>
    <w:tmpl w:val="5FFE2E44"/>
    <w:lvl w:ilvl="0" w:tplc="4560D5D4">
      <w:start w:val="1"/>
      <w:numFmt w:val="decimal"/>
      <w:lvlText w:val="%1)"/>
      <w:lvlJc w:val="left"/>
      <w:pPr>
        <w:ind w:left="420" w:hanging="360"/>
      </w:pPr>
      <w:rPr>
        <w:rFonts w:ascii="Arial" w:eastAsiaTheme="minorHAnsi" w:hAnsi="Arial" w:cs="Arial"/>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nsid w:val="548A7E63"/>
    <w:multiLevelType w:val="hybridMultilevel"/>
    <w:tmpl w:val="F8AA266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F54657"/>
    <w:multiLevelType w:val="hybridMultilevel"/>
    <w:tmpl w:val="B6A4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EC56D5"/>
    <w:multiLevelType w:val="hybridMultilevel"/>
    <w:tmpl w:val="E20CA518"/>
    <w:lvl w:ilvl="0" w:tplc="0809000F">
      <w:start w:val="1"/>
      <w:numFmt w:val="decimal"/>
      <w:lvlText w:val="%1."/>
      <w:lvlJc w:val="left"/>
      <w:pPr>
        <w:tabs>
          <w:tab w:val="num" w:pos="360"/>
        </w:tabs>
        <w:ind w:left="360" w:hanging="360"/>
      </w:pPr>
    </w:lvl>
    <w:lvl w:ilvl="1" w:tplc="2A44DB86">
      <w:start w:val="1"/>
      <w:numFmt w:val="decimal"/>
      <w:lvlText w:val="%2."/>
      <w:lvlJc w:val="left"/>
      <w:pPr>
        <w:tabs>
          <w:tab w:val="num" w:pos="1440"/>
        </w:tabs>
        <w:ind w:left="1440" w:hanging="360"/>
      </w:pPr>
      <w:rPr>
        <w:rFonts w:ascii="Arial" w:eastAsiaTheme="minorHAnsi"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5577C8E"/>
    <w:multiLevelType w:val="hybridMultilevel"/>
    <w:tmpl w:val="6B064522"/>
    <w:lvl w:ilvl="0" w:tplc="7A1AC6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5720347"/>
    <w:multiLevelType w:val="hybridMultilevel"/>
    <w:tmpl w:val="6AE0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36D65"/>
    <w:multiLevelType w:val="hybridMultilevel"/>
    <w:tmpl w:val="FD6CB0B0"/>
    <w:lvl w:ilvl="0" w:tplc="38F0A61A">
      <w:start w:val="1"/>
      <w:numFmt w:val="decimal"/>
      <w:lvlText w:val="%1."/>
      <w:lvlJc w:val="left"/>
      <w:pPr>
        <w:tabs>
          <w:tab w:val="num" w:pos="360"/>
        </w:tabs>
        <w:ind w:left="36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5B7045"/>
    <w:multiLevelType w:val="hybridMultilevel"/>
    <w:tmpl w:val="C456AF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ECD0DAF"/>
    <w:multiLevelType w:val="hybridMultilevel"/>
    <w:tmpl w:val="67C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43ED9"/>
    <w:multiLevelType w:val="hybridMultilevel"/>
    <w:tmpl w:val="A934B710"/>
    <w:lvl w:ilvl="0" w:tplc="931C0D3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8B579B1"/>
    <w:multiLevelType w:val="hybridMultilevel"/>
    <w:tmpl w:val="87A0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1"/>
  </w:num>
  <w:num w:numId="4">
    <w:abstractNumId w:val="29"/>
  </w:num>
  <w:num w:numId="5">
    <w:abstractNumId w:val="22"/>
  </w:num>
  <w:num w:numId="6">
    <w:abstractNumId w:val="27"/>
  </w:num>
  <w:num w:numId="7">
    <w:abstractNumId w:val="34"/>
  </w:num>
  <w:num w:numId="8">
    <w:abstractNumId w:val="0"/>
  </w:num>
  <w:num w:numId="9">
    <w:abstractNumId w:val="10"/>
  </w:num>
  <w:num w:numId="10">
    <w:abstractNumId w:val="11"/>
  </w:num>
  <w:num w:numId="11">
    <w:abstractNumId w:val="7"/>
  </w:num>
  <w:num w:numId="12">
    <w:abstractNumId w:val="18"/>
  </w:num>
  <w:num w:numId="13">
    <w:abstractNumId w:val="24"/>
  </w:num>
  <w:num w:numId="14">
    <w:abstractNumId w:val="38"/>
  </w:num>
  <w:num w:numId="15">
    <w:abstractNumId w:val="5"/>
  </w:num>
  <w:num w:numId="16">
    <w:abstractNumId w:val="9"/>
  </w:num>
  <w:num w:numId="17">
    <w:abstractNumId w:val="35"/>
  </w:num>
  <w:num w:numId="18">
    <w:abstractNumId w:val="31"/>
  </w:num>
  <w:num w:numId="19">
    <w:abstractNumId w:val="37"/>
  </w:num>
  <w:num w:numId="20">
    <w:abstractNumId w:val="8"/>
  </w:num>
  <w:num w:numId="21">
    <w:abstractNumId w:val="23"/>
  </w:num>
  <w:num w:numId="22">
    <w:abstractNumId w:val="3"/>
  </w:num>
  <w:num w:numId="23">
    <w:abstractNumId w:val="30"/>
  </w:num>
  <w:num w:numId="24">
    <w:abstractNumId w:val="33"/>
  </w:num>
  <w:num w:numId="25">
    <w:abstractNumId w:val="25"/>
  </w:num>
  <w:num w:numId="26">
    <w:abstractNumId w:val="19"/>
  </w:num>
  <w:num w:numId="27">
    <w:abstractNumId w:val="4"/>
  </w:num>
  <w:num w:numId="28">
    <w:abstractNumId w:val="26"/>
  </w:num>
  <w:num w:numId="29">
    <w:abstractNumId w:val="13"/>
  </w:num>
  <w:num w:numId="30">
    <w:abstractNumId w:val="36"/>
  </w:num>
  <w:num w:numId="31">
    <w:abstractNumId w:val="20"/>
  </w:num>
  <w:num w:numId="32">
    <w:abstractNumId w:val="15"/>
  </w:num>
  <w:num w:numId="33">
    <w:abstractNumId w:val="14"/>
  </w:num>
  <w:num w:numId="34">
    <w:abstractNumId w:val="17"/>
  </w:num>
  <w:num w:numId="35">
    <w:abstractNumId w:val="32"/>
  </w:num>
  <w:num w:numId="36">
    <w:abstractNumId w:val="28"/>
  </w:num>
  <w:num w:numId="37">
    <w:abstractNumId w:val="6"/>
  </w:num>
  <w:num w:numId="38">
    <w:abstractNumId w:val="2"/>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w15:presenceInfo w15:providerId="None" w15:userId="Matth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12C23"/>
    <w:rsid w:val="00031DE0"/>
    <w:rsid w:val="00031E3A"/>
    <w:rsid w:val="0003308A"/>
    <w:rsid w:val="00033D87"/>
    <w:rsid w:val="00034C7E"/>
    <w:rsid w:val="00062518"/>
    <w:rsid w:val="0007517A"/>
    <w:rsid w:val="00090946"/>
    <w:rsid w:val="000938F5"/>
    <w:rsid w:val="00094CCB"/>
    <w:rsid w:val="000D5D81"/>
    <w:rsid w:val="000F5DF9"/>
    <w:rsid w:val="00113534"/>
    <w:rsid w:val="00120B44"/>
    <w:rsid w:val="0014285A"/>
    <w:rsid w:val="001437BE"/>
    <w:rsid w:val="0015459F"/>
    <w:rsid w:val="00155712"/>
    <w:rsid w:val="001942C4"/>
    <w:rsid w:val="001A0C4F"/>
    <w:rsid w:val="001D6119"/>
    <w:rsid w:val="00205D1D"/>
    <w:rsid w:val="002130D2"/>
    <w:rsid w:val="002149D4"/>
    <w:rsid w:val="0022137D"/>
    <w:rsid w:val="002319E1"/>
    <w:rsid w:val="002359B7"/>
    <w:rsid w:val="00237CF2"/>
    <w:rsid w:val="002423FA"/>
    <w:rsid w:val="0025204B"/>
    <w:rsid w:val="00266311"/>
    <w:rsid w:val="0027274E"/>
    <w:rsid w:val="00290B40"/>
    <w:rsid w:val="002A257A"/>
    <w:rsid w:val="002A5FA7"/>
    <w:rsid w:val="002C109D"/>
    <w:rsid w:val="002D48CC"/>
    <w:rsid w:val="002E6ADD"/>
    <w:rsid w:val="002E6D62"/>
    <w:rsid w:val="0030061A"/>
    <w:rsid w:val="00300884"/>
    <w:rsid w:val="003062FE"/>
    <w:rsid w:val="00322E38"/>
    <w:rsid w:val="00351EF7"/>
    <w:rsid w:val="003679C3"/>
    <w:rsid w:val="003A490C"/>
    <w:rsid w:val="003A723E"/>
    <w:rsid w:val="003B7CF9"/>
    <w:rsid w:val="003F0CA9"/>
    <w:rsid w:val="003F63A8"/>
    <w:rsid w:val="00404198"/>
    <w:rsid w:val="00407975"/>
    <w:rsid w:val="00421F5B"/>
    <w:rsid w:val="00431A3A"/>
    <w:rsid w:val="00446AEA"/>
    <w:rsid w:val="00457984"/>
    <w:rsid w:val="0049758A"/>
    <w:rsid w:val="004B2482"/>
    <w:rsid w:val="004C07A8"/>
    <w:rsid w:val="004C2B89"/>
    <w:rsid w:val="004D2501"/>
    <w:rsid w:val="004F474C"/>
    <w:rsid w:val="004F53DA"/>
    <w:rsid w:val="00503987"/>
    <w:rsid w:val="00503F8D"/>
    <w:rsid w:val="005406BE"/>
    <w:rsid w:val="00547176"/>
    <w:rsid w:val="005479B1"/>
    <w:rsid w:val="0055339B"/>
    <w:rsid w:val="0057250C"/>
    <w:rsid w:val="005A3734"/>
    <w:rsid w:val="005C0693"/>
    <w:rsid w:val="005C36CC"/>
    <w:rsid w:val="005D3565"/>
    <w:rsid w:val="005D588F"/>
    <w:rsid w:val="005F08C6"/>
    <w:rsid w:val="005F14E2"/>
    <w:rsid w:val="00622BD5"/>
    <w:rsid w:val="006311A9"/>
    <w:rsid w:val="0066498D"/>
    <w:rsid w:val="00667CFF"/>
    <w:rsid w:val="0067544C"/>
    <w:rsid w:val="006967CF"/>
    <w:rsid w:val="006A1798"/>
    <w:rsid w:val="006A3DF6"/>
    <w:rsid w:val="006A4DB1"/>
    <w:rsid w:val="006A7F17"/>
    <w:rsid w:val="006C1FD5"/>
    <w:rsid w:val="006C463C"/>
    <w:rsid w:val="006D627C"/>
    <w:rsid w:val="006F0EB0"/>
    <w:rsid w:val="00723F48"/>
    <w:rsid w:val="0077002C"/>
    <w:rsid w:val="007703B0"/>
    <w:rsid w:val="00793E95"/>
    <w:rsid w:val="007B449C"/>
    <w:rsid w:val="00817CEB"/>
    <w:rsid w:val="00824BFB"/>
    <w:rsid w:val="00841527"/>
    <w:rsid w:val="0084188E"/>
    <w:rsid w:val="00860134"/>
    <w:rsid w:val="008655E3"/>
    <w:rsid w:val="00897CC9"/>
    <w:rsid w:val="008B6BFA"/>
    <w:rsid w:val="008C4A63"/>
    <w:rsid w:val="008C7314"/>
    <w:rsid w:val="008E5C4E"/>
    <w:rsid w:val="008E6509"/>
    <w:rsid w:val="008F7456"/>
    <w:rsid w:val="00905F73"/>
    <w:rsid w:val="00915516"/>
    <w:rsid w:val="009203B4"/>
    <w:rsid w:val="00934042"/>
    <w:rsid w:val="00946CBE"/>
    <w:rsid w:val="009942EC"/>
    <w:rsid w:val="009A23F0"/>
    <w:rsid w:val="009A6B33"/>
    <w:rsid w:val="009C01E5"/>
    <w:rsid w:val="009C392B"/>
    <w:rsid w:val="009C6BB3"/>
    <w:rsid w:val="009D1A88"/>
    <w:rsid w:val="009D4BD4"/>
    <w:rsid w:val="009D4E1C"/>
    <w:rsid w:val="009E6DC9"/>
    <w:rsid w:val="009E779B"/>
    <w:rsid w:val="009F2626"/>
    <w:rsid w:val="00A02C93"/>
    <w:rsid w:val="00A03CC8"/>
    <w:rsid w:val="00A16827"/>
    <w:rsid w:val="00A21DCD"/>
    <w:rsid w:val="00A4177C"/>
    <w:rsid w:val="00A42E2C"/>
    <w:rsid w:val="00A602C9"/>
    <w:rsid w:val="00AA5DF9"/>
    <w:rsid w:val="00AE75DB"/>
    <w:rsid w:val="00AE779E"/>
    <w:rsid w:val="00B53A86"/>
    <w:rsid w:val="00B63C66"/>
    <w:rsid w:val="00B91EF6"/>
    <w:rsid w:val="00BA3F82"/>
    <w:rsid w:val="00BE1271"/>
    <w:rsid w:val="00BF6041"/>
    <w:rsid w:val="00C01A84"/>
    <w:rsid w:val="00C04EC5"/>
    <w:rsid w:val="00C05114"/>
    <w:rsid w:val="00C12D08"/>
    <w:rsid w:val="00C35E3F"/>
    <w:rsid w:val="00C56106"/>
    <w:rsid w:val="00CA4D63"/>
    <w:rsid w:val="00CD11FC"/>
    <w:rsid w:val="00D2410D"/>
    <w:rsid w:val="00D25096"/>
    <w:rsid w:val="00D8354E"/>
    <w:rsid w:val="00D8483D"/>
    <w:rsid w:val="00D859A3"/>
    <w:rsid w:val="00DC4A85"/>
    <w:rsid w:val="00E20C53"/>
    <w:rsid w:val="00E4543A"/>
    <w:rsid w:val="00E53769"/>
    <w:rsid w:val="00E63A04"/>
    <w:rsid w:val="00E65A56"/>
    <w:rsid w:val="00E65EFF"/>
    <w:rsid w:val="00E76FF1"/>
    <w:rsid w:val="00E8712C"/>
    <w:rsid w:val="00E95163"/>
    <w:rsid w:val="00E9760A"/>
    <w:rsid w:val="00EB002F"/>
    <w:rsid w:val="00ED1BDB"/>
    <w:rsid w:val="00EE15DC"/>
    <w:rsid w:val="00EE270C"/>
    <w:rsid w:val="00F01C8A"/>
    <w:rsid w:val="00F31100"/>
    <w:rsid w:val="00F4246F"/>
    <w:rsid w:val="00F836F5"/>
    <w:rsid w:val="00F86ABD"/>
    <w:rsid w:val="00F973CD"/>
    <w:rsid w:val="00FD1CA0"/>
    <w:rsid w:val="00FD5397"/>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pPr>
      <w:jc w:val="both"/>
    </w:pPr>
    <w:rPr>
      <w:lang w:eastAsia="en-US"/>
    </w:rPr>
  </w:style>
  <w:style w:type="paragraph" w:styleId="Heading2">
    <w:name w:val="heading 2"/>
    <w:basedOn w:val="Normal"/>
    <w:next w:val="Normal"/>
    <w:link w:val="Heading2Char"/>
    <w:uiPriority w:val="99"/>
    <w:qFormat/>
    <w:rsid w:val="00404198"/>
    <w:pPr>
      <w:keepNext/>
      <w:spacing w:after="60" w:line="280" w:lineRule="exac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4198"/>
    <w:rPr>
      <w:rFonts w:ascii="Arial" w:eastAsia="Times New Roman" w:hAnsi="Arial" w:cs="Arial"/>
      <w:b/>
      <w:bCs/>
      <w:sz w:val="20"/>
      <w:szCs w:val="20"/>
    </w:rPr>
  </w:style>
  <w:style w:type="table" w:styleId="TableGrid">
    <w:name w:val="Table Grid"/>
    <w:basedOn w:val="TableNormal"/>
    <w:uiPriority w:val="59"/>
    <w:rsid w:val="00B53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A86"/>
    <w:rPr>
      <w:rFonts w:ascii="Tahoma" w:hAnsi="Tahoma" w:cs="Tahoma"/>
      <w:sz w:val="16"/>
      <w:szCs w:val="16"/>
    </w:rPr>
  </w:style>
  <w:style w:type="paragraph" w:styleId="Header">
    <w:name w:val="header"/>
    <w:basedOn w:val="Normal"/>
    <w:link w:val="HeaderChar"/>
    <w:uiPriority w:val="99"/>
    <w:rsid w:val="006311A9"/>
    <w:pPr>
      <w:tabs>
        <w:tab w:val="center" w:pos="4513"/>
        <w:tab w:val="right" w:pos="9026"/>
      </w:tabs>
    </w:pPr>
  </w:style>
  <w:style w:type="character" w:customStyle="1" w:styleId="HeaderChar">
    <w:name w:val="Header Char"/>
    <w:basedOn w:val="DefaultParagraphFont"/>
    <w:link w:val="Header"/>
    <w:uiPriority w:val="99"/>
    <w:locked/>
    <w:rsid w:val="006311A9"/>
    <w:rPr>
      <w:rFonts w:cs="Times New Roman"/>
    </w:rPr>
  </w:style>
  <w:style w:type="paragraph" w:styleId="Footer">
    <w:name w:val="footer"/>
    <w:basedOn w:val="Normal"/>
    <w:link w:val="FooterChar"/>
    <w:uiPriority w:val="99"/>
    <w:rsid w:val="006311A9"/>
    <w:pPr>
      <w:tabs>
        <w:tab w:val="center" w:pos="4513"/>
        <w:tab w:val="right" w:pos="9026"/>
      </w:tabs>
    </w:pPr>
  </w:style>
  <w:style w:type="character" w:customStyle="1" w:styleId="FooterChar">
    <w:name w:val="Footer Char"/>
    <w:basedOn w:val="DefaultParagraphFont"/>
    <w:link w:val="Footer"/>
    <w:uiPriority w:val="99"/>
    <w:locked/>
    <w:rsid w:val="006311A9"/>
    <w:rPr>
      <w:rFonts w:cs="Times New Roman"/>
    </w:rPr>
  </w:style>
  <w:style w:type="character" w:styleId="Hyperlink">
    <w:name w:val="Hyperlink"/>
    <w:basedOn w:val="DefaultParagraphFont"/>
    <w:uiPriority w:val="99"/>
    <w:rsid w:val="006311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pPr>
      <w:jc w:val="both"/>
    </w:pPr>
    <w:rPr>
      <w:lang w:eastAsia="en-US"/>
    </w:rPr>
  </w:style>
  <w:style w:type="paragraph" w:styleId="Heading2">
    <w:name w:val="heading 2"/>
    <w:basedOn w:val="Normal"/>
    <w:next w:val="Normal"/>
    <w:link w:val="Heading2Char"/>
    <w:uiPriority w:val="99"/>
    <w:qFormat/>
    <w:rsid w:val="00404198"/>
    <w:pPr>
      <w:keepNext/>
      <w:spacing w:after="60" w:line="280" w:lineRule="exac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4198"/>
    <w:rPr>
      <w:rFonts w:ascii="Arial" w:eastAsia="Times New Roman" w:hAnsi="Arial" w:cs="Arial"/>
      <w:b/>
      <w:bCs/>
      <w:sz w:val="20"/>
      <w:szCs w:val="20"/>
    </w:rPr>
  </w:style>
  <w:style w:type="table" w:styleId="TableGrid">
    <w:name w:val="Table Grid"/>
    <w:basedOn w:val="TableNormal"/>
    <w:uiPriority w:val="59"/>
    <w:rsid w:val="00B53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A86"/>
    <w:rPr>
      <w:rFonts w:ascii="Tahoma" w:hAnsi="Tahoma" w:cs="Tahoma"/>
      <w:sz w:val="16"/>
      <w:szCs w:val="16"/>
    </w:rPr>
  </w:style>
  <w:style w:type="paragraph" w:styleId="Header">
    <w:name w:val="header"/>
    <w:basedOn w:val="Normal"/>
    <w:link w:val="HeaderChar"/>
    <w:uiPriority w:val="99"/>
    <w:rsid w:val="006311A9"/>
    <w:pPr>
      <w:tabs>
        <w:tab w:val="center" w:pos="4513"/>
        <w:tab w:val="right" w:pos="9026"/>
      </w:tabs>
    </w:pPr>
  </w:style>
  <w:style w:type="character" w:customStyle="1" w:styleId="HeaderChar">
    <w:name w:val="Header Char"/>
    <w:basedOn w:val="DefaultParagraphFont"/>
    <w:link w:val="Header"/>
    <w:uiPriority w:val="99"/>
    <w:locked/>
    <w:rsid w:val="006311A9"/>
    <w:rPr>
      <w:rFonts w:cs="Times New Roman"/>
    </w:rPr>
  </w:style>
  <w:style w:type="paragraph" w:styleId="Footer">
    <w:name w:val="footer"/>
    <w:basedOn w:val="Normal"/>
    <w:link w:val="FooterChar"/>
    <w:uiPriority w:val="99"/>
    <w:rsid w:val="006311A9"/>
    <w:pPr>
      <w:tabs>
        <w:tab w:val="center" w:pos="4513"/>
        <w:tab w:val="right" w:pos="9026"/>
      </w:tabs>
    </w:pPr>
  </w:style>
  <w:style w:type="character" w:customStyle="1" w:styleId="FooterChar">
    <w:name w:val="Footer Char"/>
    <w:basedOn w:val="DefaultParagraphFont"/>
    <w:link w:val="Footer"/>
    <w:uiPriority w:val="99"/>
    <w:locked/>
    <w:rsid w:val="006311A9"/>
    <w:rPr>
      <w:rFonts w:cs="Times New Roman"/>
    </w:rPr>
  </w:style>
  <w:style w:type="character" w:styleId="Hyperlink">
    <w:name w:val="Hyperlink"/>
    <w:basedOn w:val="DefaultParagraphFont"/>
    <w:uiPriority w:val="99"/>
    <w:rsid w:val="006311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8754">
      <w:marLeft w:val="0"/>
      <w:marRight w:val="0"/>
      <w:marTop w:val="0"/>
      <w:marBottom w:val="0"/>
      <w:divBdr>
        <w:top w:val="none" w:sz="0" w:space="0" w:color="auto"/>
        <w:left w:val="none" w:sz="0" w:space="0" w:color="auto"/>
        <w:bottom w:val="none" w:sz="0" w:space="0" w:color="auto"/>
        <w:right w:val="none" w:sz="0" w:space="0" w:color="auto"/>
      </w:divBdr>
    </w:div>
    <w:div w:id="924648755">
      <w:marLeft w:val="0"/>
      <w:marRight w:val="0"/>
      <w:marTop w:val="0"/>
      <w:marBottom w:val="0"/>
      <w:divBdr>
        <w:top w:val="none" w:sz="0" w:space="0" w:color="auto"/>
        <w:left w:val="none" w:sz="0" w:space="0" w:color="auto"/>
        <w:bottom w:val="none" w:sz="0" w:space="0" w:color="auto"/>
        <w:right w:val="none" w:sz="0" w:space="0" w:color="auto"/>
      </w:divBdr>
    </w:div>
    <w:div w:id="924648756">
      <w:marLeft w:val="0"/>
      <w:marRight w:val="0"/>
      <w:marTop w:val="0"/>
      <w:marBottom w:val="0"/>
      <w:divBdr>
        <w:top w:val="none" w:sz="0" w:space="0" w:color="auto"/>
        <w:left w:val="none" w:sz="0" w:space="0" w:color="auto"/>
        <w:bottom w:val="none" w:sz="0" w:space="0" w:color="auto"/>
        <w:right w:val="none" w:sz="0" w:space="0" w:color="auto"/>
      </w:divBdr>
    </w:div>
    <w:div w:id="924648757">
      <w:marLeft w:val="0"/>
      <w:marRight w:val="0"/>
      <w:marTop w:val="0"/>
      <w:marBottom w:val="0"/>
      <w:divBdr>
        <w:top w:val="none" w:sz="0" w:space="0" w:color="auto"/>
        <w:left w:val="none" w:sz="0" w:space="0" w:color="auto"/>
        <w:bottom w:val="none" w:sz="0" w:space="0" w:color="auto"/>
        <w:right w:val="none" w:sz="0" w:space="0" w:color="auto"/>
      </w:divBdr>
    </w:div>
    <w:div w:id="924648758">
      <w:marLeft w:val="0"/>
      <w:marRight w:val="0"/>
      <w:marTop w:val="0"/>
      <w:marBottom w:val="0"/>
      <w:divBdr>
        <w:top w:val="none" w:sz="0" w:space="0" w:color="auto"/>
        <w:left w:val="none" w:sz="0" w:space="0" w:color="auto"/>
        <w:bottom w:val="none" w:sz="0" w:space="0" w:color="auto"/>
        <w:right w:val="none" w:sz="0" w:space="0" w:color="auto"/>
      </w:divBdr>
    </w:div>
    <w:div w:id="924648759">
      <w:marLeft w:val="0"/>
      <w:marRight w:val="0"/>
      <w:marTop w:val="0"/>
      <w:marBottom w:val="0"/>
      <w:divBdr>
        <w:top w:val="none" w:sz="0" w:space="0" w:color="auto"/>
        <w:left w:val="none" w:sz="0" w:space="0" w:color="auto"/>
        <w:bottom w:val="none" w:sz="0" w:space="0" w:color="auto"/>
        <w:right w:val="none" w:sz="0" w:space="0" w:color="auto"/>
      </w:divBdr>
    </w:div>
    <w:div w:id="924648760">
      <w:marLeft w:val="0"/>
      <w:marRight w:val="0"/>
      <w:marTop w:val="0"/>
      <w:marBottom w:val="0"/>
      <w:divBdr>
        <w:top w:val="none" w:sz="0" w:space="0" w:color="auto"/>
        <w:left w:val="none" w:sz="0" w:space="0" w:color="auto"/>
        <w:bottom w:val="none" w:sz="0" w:space="0" w:color="auto"/>
        <w:right w:val="none" w:sz="0" w:space="0" w:color="auto"/>
      </w:divBdr>
    </w:div>
    <w:div w:id="924648761">
      <w:marLeft w:val="0"/>
      <w:marRight w:val="0"/>
      <w:marTop w:val="0"/>
      <w:marBottom w:val="0"/>
      <w:divBdr>
        <w:top w:val="none" w:sz="0" w:space="0" w:color="auto"/>
        <w:left w:val="none" w:sz="0" w:space="0" w:color="auto"/>
        <w:bottom w:val="none" w:sz="0" w:space="0" w:color="auto"/>
        <w:right w:val="none" w:sz="0" w:space="0" w:color="auto"/>
      </w:divBdr>
    </w:div>
    <w:div w:id="924648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4EABC1B8</Template>
  <TotalTime>57</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Nami Morris</cp:lastModifiedBy>
  <cp:revision>17</cp:revision>
  <cp:lastPrinted>2016-06-09T08:04:00Z</cp:lastPrinted>
  <dcterms:created xsi:type="dcterms:W3CDTF">2018-10-29T16:01:00Z</dcterms:created>
  <dcterms:modified xsi:type="dcterms:W3CDTF">2018-10-30T12:05:00Z</dcterms:modified>
</cp:coreProperties>
</file>